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7E6" w:rsidRPr="0037144D" w:rsidRDefault="00B317E6" w:rsidP="00B317E6">
      <w:pPr>
        <w:ind w:left="5184" w:firstLine="1296"/>
        <w:jc w:val="both"/>
      </w:pPr>
      <w:r w:rsidRPr="0037144D">
        <w:rPr>
          <w:caps/>
        </w:rPr>
        <w:t>P</w:t>
      </w:r>
      <w:r w:rsidRPr="0037144D">
        <w:t>ATVIRTINTA</w:t>
      </w:r>
    </w:p>
    <w:p w:rsidR="00B317E6" w:rsidRPr="0037144D" w:rsidRDefault="00B317E6" w:rsidP="00B317E6">
      <w:pPr>
        <w:ind w:left="5184" w:firstLine="1296"/>
        <w:jc w:val="both"/>
      </w:pPr>
      <w:r w:rsidRPr="0037144D">
        <w:t>Šiaulių Didždvario gimnazijos</w:t>
      </w:r>
    </w:p>
    <w:p w:rsidR="00B317E6" w:rsidRPr="0037144D" w:rsidRDefault="00B317E6" w:rsidP="00B317E6">
      <w:pPr>
        <w:ind w:left="5184" w:firstLine="1296"/>
        <w:jc w:val="both"/>
      </w:pPr>
      <w:r w:rsidRPr="0037144D">
        <w:t>direktoriaus 2019-</w:t>
      </w:r>
      <w:r>
        <w:t>1</w:t>
      </w:r>
      <w:r>
        <w:t>2</w:t>
      </w:r>
      <w:r w:rsidRPr="0037144D">
        <w:t>-</w:t>
      </w:r>
      <w:r>
        <w:t>3</w:t>
      </w:r>
      <w:r>
        <w:t>1</w:t>
      </w:r>
    </w:p>
    <w:p w:rsidR="00B317E6" w:rsidRPr="0037144D" w:rsidRDefault="00B317E6" w:rsidP="00B317E6">
      <w:pPr>
        <w:tabs>
          <w:tab w:val="left" w:pos="8520"/>
        </w:tabs>
        <w:jc w:val="both"/>
      </w:pPr>
      <w:r w:rsidRPr="0037144D">
        <w:t xml:space="preserve">                                                                                                            įsakymu Nr. </w:t>
      </w:r>
      <w:r>
        <w:t>V-131</w:t>
      </w:r>
    </w:p>
    <w:p w:rsidR="009F04C7" w:rsidRPr="00B90F09" w:rsidRDefault="009F04C7" w:rsidP="00B317E6">
      <w:pPr>
        <w:ind w:left="7088"/>
        <w:jc w:val="both"/>
      </w:pPr>
    </w:p>
    <w:p w:rsidR="009F04C7" w:rsidRDefault="009F04C7" w:rsidP="00B317E6">
      <w:pPr>
        <w:jc w:val="both"/>
        <w:rPr>
          <w:b/>
        </w:rPr>
      </w:pPr>
    </w:p>
    <w:p w:rsidR="00160396" w:rsidRDefault="00160396" w:rsidP="009F04C7">
      <w:pPr>
        <w:rPr>
          <w:b/>
        </w:rPr>
      </w:pPr>
    </w:p>
    <w:p w:rsidR="009F04C7" w:rsidRPr="002C4AD9" w:rsidRDefault="009F04C7" w:rsidP="009F04C7">
      <w:pPr>
        <w:jc w:val="center"/>
        <w:rPr>
          <w:b/>
        </w:rPr>
      </w:pPr>
    </w:p>
    <w:p w:rsidR="009F04C7" w:rsidRPr="00665F5C" w:rsidRDefault="009F04C7" w:rsidP="009F04C7">
      <w:pPr>
        <w:jc w:val="center"/>
        <w:rPr>
          <w:b/>
          <w:caps/>
        </w:rPr>
      </w:pPr>
      <w:r w:rsidRPr="00665F5C">
        <w:rPr>
          <w:b/>
          <w:caps/>
        </w:rPr>
        <w:t>Šiaulių Didždvario gimnazijos 20</w:t>
      </w:r>
      <w:r w:rsidR="00A32702" w:rsidRPr="00665F5C">
        <w:rPr>
          <w:b/>
          <w:caps/>
        </w:rPr>
        <w:t>20</w:t>
      </w:r>
      <w:r w:rsidRPr="00665F5C">
        <w:rPr>
          <w:b/>
          <w:caps/>
        </w:rPr>
        <w:t xml:space="preserve"> metų</w:t>
      </w:r>
    </w:p>
    <w:p w:rsidR="009F04C7" w:rsidRDefault="009F04C7" w:rsidP="009F04C7">
      <w:pPr>
        <w:jc w:val="center"/>
        <w:rPr>
          <w:b/>
        </w:rPr>
      </w:pPr>
      <w:r w:rsidRPr="002C4AD9">
        <w:rPr>
          <w:b/>
        </w:rPr>
        <w:t>VEIKLOS PLANAS</w:t>
      </w:r>
    </w:p>
    <w:p w:rsidR="00160396" w:rsidRDefault="00160396" w:rsidP="009F04C7">
      <w:pPr>
        <w:jc w:val="center"/>
        <w:rPr>
          <w:b/>
        </w:rPr>
      </w:pPr>
    </w:p>
    <w:p w:rsidR="00160396" w:rsidRDefault="00160396" w:rsidP="009F04C7">
      <w:pPr>
        <w:jc w:val="center"/>
        <w:rPr>
          <w:b/>
        </w:rPr>
      </w:pPr>
      <w:bookmarkStart w:id="0" w:name="_GoBack"/>
      <w:bookmarkEnd w:id="0"/>
    </w:p>
    <w:p w:rsidR="008E2171" w:rsidRPr="00B317E6" w:rsidRDefault="008E2171" w:rsidP="009F04C7">
      <w:pPr>
        <w:jc w:val="center"/>
        <w:rPr>
          <w:b/>
        </w:rPr>
      </w:pPr>
    </w:p>
    <w:p w:rsidR="00A32702" w:rsidRPr="00160396" w:rsidRDefault="00A32702" w:rsidP="00160396">
      <w:pPr>
        <w:pStyle w:val="Sraopastraipa"/>
        <w:numPr>
          <w:ilvl w:val="0"/>
          <w:numId w:val="1"/>
        </w:numPr>
        <w:tabs>
          <w:tab w:val="clear" w:pos="600"/>
          <w:tab w:val="num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bCs/>
        </w:rPr>
      </w:pPr>
      <w:r w:rsidRPr="00B317E6">
        <w:rPr>
          <w:b/>
        </w:rPr>
        <w:t>TIKSLAS</w:t>
      </w:r>
      <w:r w:rsidRPr="00160396">
        <w:t xml:space="preserve">. </w:t>
      </w:r>
      <w:r w:rsidRPr="00160396">
        <w:rPr>
          <w:bCs/>
        </w:rPr>
        <w:t>Telkiant mokyklos bendruomenę,</w:t>
      </w:r>
      <w:r w:rsidRPr="00160396">
        <w:t xml:space="preserve"> organizuoti k</w:t>
      </w:r>
      <w:r w:rsidRPr="00160396">
        <w:rPr>
          <w:bCs/>
        </w:rPr>
        <w:t xml:space="preserve">okybišką visuminį ugdymą. </w:t>
      </w:r>
    </w:p>
    <w:p w:rsidR="00A32702" w:rsidRPr="00160396" w:rsidRDefault="00A32702" w:rsidP="00160396">
      <w:pPr>
        <w:numPr>
          <w:ilvl w:val="1"/>
          <w:numId w:val="1"/>
        </w:numPr>
        <w:tabs>
          <w:tab w:val="num" w:pos="1134"/>
        </w:tabs>
        <w:ind w:left="0" w:firstLine="709"/>
        <w:jc w:val="both"/>
        <w:rPr>
          <w:bCs/>
        </w:rPr>
      </w:pPr>
      <w:r w:rsidRPr="00160396">
        <w:rPr>
          <w:bCs/>
        </w:rPr>
        <w:t xml:space="preserve"> </w:t>
      </w:r>
      <w:r w:rsidRPr="00B317E6">
        <w:rPr>
          <w:b/>
          <w:bCs/>
        </w:rPr>
        <w:t>UŽDAVINYS</w:t>
      </w:r>
      <w:r w:rsidRPr="00160396">
        <w:rPr>
          <w:bCs/>
        </w:rPr>
        <w:t xml:space="preserve">. Įgyvendinti pagrindinio ugdymo antrosios dalies, vidurinio ugdymo ir Tarptautinio </w:t>
      </w:r>
      <w:proofErr w:type="spellStart"/>
      <w:r w:rsidRPr="00160396">
        <w:rPr>
          <w:bCs/>
        </w:rPr>
        <w:t>bakalaureato</w:t>
      </w:r>
      <w:proofErr w:type="spellEnd"/>
      <w:r w:rsidRPr="00160396">
        <w:rPr>
          <w:bCs/>
        </w:rPr>
        <w:t xml:space="preserve"> diplomo programas, orientuotas į kiekvieno mokinio individualią pažangą.</w:t>
      </w:r>
    </w:p>
    <w:p w:rsidR="00A32702" w:rsidRPr="00160396" w:rsidRDefault="00A32702" w:rsidP="00160396">
      <w:pPr>
        <w:numPr>
          <w:ilvl w:val="1"/>
          <w:numId w:val="1"/>
        </w:numPr>
        <w:tabs>
          <w:tab w:val="clear" w:pos="1309"/>
          <w:tab w:val="num" w:pos="0"/>
          <w:tab w:val="left" w:pos="1560"/>
        </w:tabs>
        <w:ind w:left="0" w:firstLine="709"/>
        <w:jc w:val="both"/>
        <w:rPr>
          <w:bCs/>
        </w:rPr>
      </w:pPr>
      <w:r w:rsidRPr="00160396">
        <w:rPr>
          <w:bCs/>
        </w:rPr>
        <w:t xml:space="preserve">  </w:t>
      </w:r>
      <w:r w:rsidRPr="00B317E6">
        <w:rPr>
          <w:b/>
          <w:bCs/>
        </w:rPr>
        <w:t>UŽDAVINYS</w:t>
      </w:r>
      <w:r w:rsidRPr="00160396">
        <w:rPr>
          <w:bCs/>
        </w:rPr>
        <w:t>. Užtikrinant mokinių saugumą, teikti jiems veiksmingą, sistemingą pedagoginę, socialinę ir psichologinę pagalbą.</w:t>
      </w:r>
    </w:p>
    <w:p w:rsidR="00A32702" w:rsidRPr="00160396" w:rsidRDefault="00A32702" w:rsidP="00160396">
      <w:pPr>
        <w:ind w:firstLine="709"/>
        <w:jc w:val="both"/>
        <w:rPr>
          <w:bCs/>
        </w:rPr>
      </w:pPr>
      <w:r w:rsidRPr="00160396">
        <w:rPr>
          <w:bCs/>
        </w:rPr>
        <w:t xml:space="preserve">01.03. </w:t>
      </w:r>
      <w:r w:rsidRPr="00B317E6">
        <w:rPr>
          <w:b/>
          <w:bCs/>
        </w:rPr>
        <w:t>UŽDAVINYS</w:t>
      </w:r>
      <w:r w:rsidRPr="00160396">
        <w:rPr>
          <w:bCs/>
        </w:rPr>
        <w:t>. Stiprinti gimnazijos bendruomenės narių kompetencijas ir kolegialų mokymąsi.</w:t>
      </w:r>
    </w:p>
    <w:p w:rsidR="00A32702" w:rsidRPr="00160396" w:rsidRDefault="00A32702" w:rsidP="00160396">
      <w:pPr>
        <w:ind w:firstLine="540"/>
        <w:jc w:val="both"/>
        <w:rPr>
          <w:i/>
          <w:sz w:val="22"/>
        </w:rPr>
      </w:pPr>
      <w:r w:rsidRPr="00160396">
        <w:t xml:space="preserve">   02. </w:t>
      </w:r>
      <w:r w:rsidRPr="00B317E6">
        <w:rPr>
          <w:b/>
        </w:rPr>
        <w:t>TIKSLAS</w:t>
      </w:r>
      <w:r w:rsidRPr="00160396">
        <w:t xml:space="preserve">. Kurti modernią, </w:t>
      </w:r>
      <w:proofErr w:type="spellStart"/>
      <w:r w:rsidRPr="00160396">
        <w:t>inovatyvią</w:t>
      </w:r>
      <w:proofErr w:type="spellEnd"/>
      <w:r w:rsidRPr="00160396">
        <w:t xml:space="preserve"> mokymosi aplinką bendradarbiaujant su socialiniais partneriais.</w:t>
      </w:r>
    </w:p>
    <w:p w:rsidR="00A32702" w:rsidRPr="00160396" w:rsidRDefault="00A32702" w:rsidP="00160396">
      <w:pPr>
        <w:ind w:firstLine="709"/>
        <w:jc w:val="both"/>
        <w:rPr>
          <w:bCs/>
        </w:rPr>
      </w:pPr>
      <w:r w:rsidRPr="00160396">
        <w:rPr>
          <w:bCs/>
        </w:rPr>
        <w:t xml:space="preserve">02.01. </w:t>
      </w:r>
      <w:r w:rsidRPr="00B317E6">
        <w:rPr>
          <w:b/>
          <w:bCs/>
        </w:rPr>
        <w:t>UŽDAVINYS.</w:t>
      </w:r>
      <w:r w:rsidRPr="00160396">
        <w:rPr>
          <w:bCs/>
        </w:rPr>
        <w:t xml:space="preserve"> Ugdyti pedagogų ir mokinių bendrąsias kompetencijas projektinėje veikloje.</w:t>
      </w:r>
    </w:p>
    <w:p w:rsidR="00A32702" w:rsidRPr="00160396" w:rsidRDefault="00A32702" w:rsidP="00160396">
      <w:pPr>
        <w:ind w:firstLine="709"/>
        <w:jc w:val="both"/>
        <w:rPr>
          <w:bCs/>
        </w:rPr>
      </w:pPr>
      <w:r w:rsidRPr="00160396">
        <w:rPr>
          <w:bCs/>
        </w:rPr>
        <w:t xml:space="preserve">02.02. </w:t>
      </w:r>
      <w:r w:rsidRPr="00B317E6">
        <w:rPr>
          <w:b/>
          <w:bCs/>
        </w:rPr>
        <w:t>U</w:t>
      </w:r>
      <w:r w:rsidRPr="00B317E6">
        <w:rPr>
          <w:b/>
          <w:bCs/>
        </w:rPr>
        <w:softHyphen/>
        <w:t>ŽDAVINYS.</w:t>
      </w:r>
      <w:r w:rsidRPr="00160396">
        <w:rPr>
          <w:bCs/>
        </w:rPr>
        <w:t xml:space="preserve"> Plėtoti ugdymą(</w:t>
      </w:r>
      <w:proofErr w:type="spellStart"/>
      <w:r w:rsidRPr="00160396">
        <w:rPr>
          <w:bCs/>
        </w:rPr>
        <w:t>si</w:t>
      </w:r>
      <w:proofErr w:type="spellEnd"/>
      <w:r w:rsidRPr="00160396">
        <w:rPr>
          <w:bCs/>
        </w:rPr>
        <w:t>) be sienų.</w:t>
      </w:r>
    </w:p>
    <w:p w:rsidR="00A32702" w:rsidRPr="00160396" w:rsidRDefault="00A32702" w:rsidP="00160396">
      <w:pPr>
        <w:ind w:firstLine="709"/>
        <w:jc w:val="both"/>
        <w:rPr>
          <w:bCs/>
        </w:rPr>
      </w:pPr>
      <w:r w:rsidRPr="00160396">
        <w:rPr>
          <w:bCs/>
        </w:rPr>
        <w:t xml:space="preserve">02.03. </w:t>
      </w:r>
      <w:r w:rsidRPr="00B317E6">
        <w:rPr>
          <w:b/>
          <w:bCs/>
        </w:rPr>
        <w:t>U</w:t>
      </w:r>
      <w:r w:rsidRPr="00B317E6">
        <w:rPr>
          <w:b/>
          <w:bCs/>
        </w:rPr>
        <w:softHyphen/>
        <w:t>ŽDAVINYS.</w:t>
      </w:r>
      <w:r w:rsidRPr="00160396">
        <w:rPr>
          <w:bCs/>
        </w:rPr>
        <w:t xml:space="preserve"> Modernizuoti gimnazijos fizinę aplinką.</w:t>
      </w:r>
    </w:p>
    <w:p w:rsidR="00A32702" w:rsidRPr="00160396" w:rsidRDefault="00A32702" w:rsidP="00160396"/>
    <w:p w:rsidR="000673D4" w:rsidRPr="00160396" w:rsidRDefault="000673D4" w:rsidP="00160396">
      <w:pPr>
        <w:tabs>
          <w:tab w:val="left" w:pos="0"/>
        </w:tabs>
        <w:jc w:val="both"/>
      </w:pPr>
    </w:p>
    <w:p w:rsidR="0035520F" w:rsidRPr="00160396" w:rsidRDefault="0035520F" w:rsidP="00943957">
      <w:pPr>
        <w:spacing w:line="276" w:lineRule="auto"/>
        <w:jc w:val="both"/>
      </w:pPr>
    </w:p>
    <w:p w:rsidR="0035520F" w:rsidRPr="00160396" w:rsidRDefault="0035520F" w:rsidP="00943957">
      <w:pPr>
        <w:spacing w:line="276" w:lineRule="auto"/>
        <w:jc w:val="both"/>
      </w:pPr>
    </w:p>
    <w:p w:rsidR="0035520F" w:rsidRDefault="0035520F" w:rsidP="00943957">
      <w:pPr>
        <w:spacing w:line="276" w:lineRule="auto"/>
        <w:jc w:val="both"/>
      </w:pPr>
    </w:p>
    <w:p w:rsidR="0035520F" w:rsidRDefault="0035520F" w:rsidP="00943957">
      <w:pPr>
        <w:spacing w:line="276" w:lineRule="auto"/>
        <w:jc w:val="both"/>
      </w:pPr>
    </w:p>
    <w:p w:rsidR="0035520F" w:rsidRDefault="0035520F" w:rsidP="00943957">
      <w:pPr>
        <w:spacing w:line="276" w:lineRule="auto"/>
        <w:jc w:val="both"/>
      </w:pPr>
    </w:p>
    <w:p w:rsidR="0035520F" w:rsidRDefault="0035520F" w:rsidP="00943957">
      <w:pPr>
        <w:spacing w:line="276" w:lineRule="auto"/>
        <w:jc w:val="both"/>
      </w:pPr>
    </w:p>
    <w:p w:rsidR="0035520F" w:rsidRDefault="0035520F" w:rsidP="00943957">
      <w:pPr>
        <w:spacing w:line="276" w:lineRule="auto"/>
        <w:jc w:val="both"/>
      </w:pPr>
    </w:p>
    <w:p w:rsidR="0035520F" w:rsidRDefault="0035520F" w:rsidP="00943957">
      <w:pPr>
        <w:spacing w:line="276" w:lineRule="auto"/>
        <w:jc w:val="both"/>
      </w:pPr>
    </w:p>
    <w:p w:rsidR="0035520F" w:rsidRDefault="0035520F" w:rsidP="00943957">
      <w:pPr>
        <w:spacing w:line="276" w:lineRule="auto"/>
        <w:jc w:val="both"/>
      </w:pPr>
    </w:p>
    <w:p w:rsidR="0035520F" w:rsidRDefault="0035520F" w:rsidP="00943957">
      <w:pPr>
        <w:spacing w:line="276" w:lineRule="auto"/>
        <w:jc w:val="both"/>
      </w:pPr>
    </w:p>
    <w:p w:rsidR="0035520F" w:rsidRDefault="0035520F" w:rsidP="00943957">
      <w:pPr>
        <w:spacing w:line="276" w:lineRule="auto"/>
        <w:jc w:val="both"/>
      </w:pPr>
    </w:p>
    <w:p w:rsidR="009E28AB" w:rsidRDefault="009E28AB" w:rsidP="00943957">
      <w:pPr>
        <w:spacing w:line="276" w:lineRule="auto"/>
        <w:jc w:val="both"/>
        <w:sectPr w:rsidR="009E28AB" w:rsidSect="00665F5C">
          <w:pgSz w:w="11906" w:h="16838"/>
          <w:pgMar w:top="1134" w:right="567" w:bottom="567" w:left="1701" w:header="567" w:footer="567" w:gutter="0"/>
          <w:cols w:space="1296"/>
          <w:docGrid w:linePitch="360"/>
        </w:sectPr>
      </w:pPr>
    </w:p>
    <w:p w:rsidR="00A32702" w:rsidRPr="00E455C8" w:rsidRDefault="00A32702" w:rsidP="00E455C8">
      <w:pPr>
        <w:pStyle w:val="Sraopastraipa"/>
        <w:numPr>
          <w:ilvl w:val="0"/>
          <w:numId w:val="7"/>
        </w:numPr>
        <w:tabs>
          <w:tab w:val="left" w:pos="1134"/>
          <w:tab w:val="left" w:pos="1276"/>
        </w:tabs>
        <w:jc w:val="both"/>
        <w:rPr>
          <w:b/>
          <w:bCs/>
          <w:sz w:val="22"/>
          <w:szCs w:val="22"/>
        </w:rPr>
      </w:pPr>
      <w:r w:rsidRPr="00E455C8">
        <w:rPr>
          <w:b/>
          <w:color w:val="000000"/>
          <w:sz w:val="22"/>
          <w:szCs w:val="22"/>
        </w:rPr>
        <w:lastRenderedPageBreak/>
        <w:t xml:space="preserve">TIKSLAS. </w:t>
      </w:r>
      <w:r w:rsidRPr="00E455C8">
        <w:rPr>
          <w:b/>
          <w:bCs/>
          <w:sz w:val="22"/>
          <w:szCs w:val="22"/>
        </w:rPr>
        <w:t>Telkiant mokyklos bendruomenę,</w:t>
      </w:r>
      <w:r w:rsidRPr="00E455C8">
        <w:rPr>
          <w:b/>
          <w:sz w:val="22"/>
          <w:szCs w:val="22"/>
        </w:rPr>
        <w:t xml:space="preserve"> organizuoti k</w:t>
      </w:r>
      <w:r w:rsidRPr="00E455C8">
        <w:rPr>
          <w:b/>
          <w:bCs/>
          <w:sz w:val="22"/>
          <w:szCs w:val="22"/>
        </w:rPr>
        <w:t xml:space="preserve">okybišką visuminį ugdymą. </w:t>
      </w:r>
    </w:p>
    <w:p w:rsidR="009E28AB" w:rsidRPr="00E455C8" w:rsidRDefault="009E28AB" w:rsidP="009E28AB">
      <w:pPr>
        <w:rPr>
          <w:b/>
          <w:sz w:val="22"/>
          <w:szCs w:val="22"/>
        </w:rPr>
      </w:pPr>
    </w:p>
    <w:tbl>
      <w:tblPr>
        <w:tblW w:w="15882" w:type="dxa"/>
        <w:tblInd w:w="-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0"/>
        <w:gridCol w:w="3009"/>
        <w:gridCol w:w="1276"/>
        <w:gridCol w:w="1843"/>
        <w:gridCol w:w="1701"/>
        <w:gridCol w:w="3886"/>
        <w:gridCol w:w="2067"/>
      </w:tblGrid>
      <w:tr w:rsidR="009E28AB" w:rsidRPr="00E455C8" w:rsidTr="0036570E">
        <w:tc>
          <w:tcPr>
            <w:tcW w:w="2100" w:type="dxa"/>
          </w:tcPr>
          <w:p w:rsidR="009E28AB" w:rsidRPr="00E455C8" w:rsidRDefault="009E28AB" w:rsidP="003C61E2">
            <w:pPr>
              <w:jc w:val="center"/>
              <w:rPr>
                <w:b/>
                <w:sz w:val="22"/>
                <w:szCs w:val="22"/>
              </w:rPr>
            </w:pPr>
            <w:r w:rsidRPr="00E455C8">
              <w:rPr>
                <w:b/>
                <w:sz w:val="22"/>
                <w:szCs w:val="22"/>
              </w:rPr>
              <w:t>Uždaviniai</w:t>
            </w:r>
          </w:p>
        </w:tc>
        <w:tc>
          <w:tcPr>
            <w:tcW w:w="3009" w:type="dxa"/>
          </w:tcPr>
          <w:p w:rsidR="009E28AB" w:rsidRPr="00E455C8" w:rsidRDefault="009E28AB" w:rsidP="003C61E2">
            <w:pPr>
              <w:jc w:val="center"/>
              <w:rPr>
                <w:b/>
                <w:sz w:val="22"/>
                <w:szCs w:val="22"/>
              </w:rPr>
            </w:pPr>
            <w:r w:rsidRPr="00E455C8">
              <w:rPr>
                <w:b/>
                <w:sz w:val="22"/>
                <w:szCs w:val="22"/>
              </w:rPr>
              <w:t>Veikla, priemonės</w:t>
            </w:r>
          </w:p>
        </w:tc>
        <w:tc>
          <w:tcPr>
            <w:tcW w:w="1276" w:type="dxa"/>
          </w:tcPr>
          <w:p w:rsidR="009E28AB" w:rsidRPr="00E455C8" w:rsidRDefault="009E28AB" w:rsidP="003C61E2">
            <w:pPr>
              <w:jc w:val="center"/>
              <w:rPr>
                <w:b/>
                <w:sz w:val="22"/>
                <w:szCs w:val="22"/>
              </w:rPr>
            </w:pPr>
            <w:r w:rsidRPr="00E455C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843" w:type="dxa"/>
          </w:tcPr>
          <w:p w:rsidR="009E28AB" w:rsidRPr="00E455C8" w:rsidRDefault="009E28AB" w:rsidP="003C61E2">
            <w:pPr>
              <w:jc w:val="center"/>
              <w:rPr>
                <w:b/>
                <w:sz w:val="22"/>
                <w:szCs w:val="22"/>
              </w:rPr>
            </w:pPr>
            <w:r w:rsidRPr="00E455C8">
              <w:rPr>
                <w:b/>
                <w:sz w:val="22"/>
                <w:szCs w:val="22"/>
              </w:rPr>
              <w:t>Atsakingas</w:t>
            </w:r>
          </w:p>
        </w:tc>
        <w:tc>
          <w:tcPr>
            <w:tcW w:w="1701" w:type="dxa"/>
          </w:tcPr>
          <w:p w:rsidR="009E28AB" w:rsidRPr="00E455C8" w:rsidRDefault="009E28AB" w:rsidP="003C61E2">
            <w:pPr>
              <w:jc w:val="center"/>
              <w:rPr>
                <w:b/>
                <w:sz w:val="22"/>
                <w:szCs w:val="22"/>
              </w:rPr>
            </w:pPr>
            <w:r w:rsidRPr="00E455C8">
              <w:rPr>
                <w:b/>
                <w:sz w:val="22"/>
                <w:szCs w:val="22"/>
              </w:rPr>
              <w:t>Vykdytojai</w:t>
            </w:r>
          </w:p>
        </w:tc>
        <w:tc>
          <w:tcPr>
            <w:tcW w:w="3886" w:type="dxa"/>
          </w:tcPr>
          <w:p w:rsidR="009E28AB" w:rsidRPr="00E455C8" w:rsidRDefault="009E28AB" w:rsidP="003C61E2">
            <w:pPr>
              <w:jc w:val="center"/>
              <w:rPr>
                <w:b/>
                <w:sz w:val="22"/>
                <w:szCs w:val="22"/>
              </w:rPr>
            </w:pPr>
            <w:r w:rsidRPr="00E455C8">
              <w:rPr>
                <w:b/>
                <w:sz w:val="22"/>
                <w:szCs w:val="22"/>
              </w:rPr>
              <w:t>Numatomi rezultatai</w:t>
            </w:r>
          </w:p>
        </w:tc>
        <w:tc>
          <w:tcPr>
            <w:tcW w:w="2067" w:type="dxa"/>
          </w:tcPr>
          <w:p w:rsidR="009E28AB" w:rsidRPr="00E455C8" w:rsidRDefault="009E28AB" w:rsidP="003C61E2">
            <w:pPr>
              <w:jc w:val="center"/>
              <w:rPr>
                <w:b/>
                <w:sz w:val="22"/>
                <w:szCs w:val="22"/>
              </w:rPr>
            </w:pPr>
            <w:r w:rsidRPr="00E455C8">
              <w:rPr>
                <w:b/>
                <w:sz w:val="22"/>
                <w:szCs w:val="22"/>
              </w:rPr>
              <w:t>Rezultato</w:t>
            </w:r>
          </w:p>
          <w:p w:rsidR="009E28AB" w:rsidRPr="00E455C8" w:rsidRDefault="009E28AB" w:rsidP="003C61E2">
            <w:pPr>
              <w:jc w:val="center"/>
              <w:rPr>
                <w:b/>
                <w:sz w:val="22"/>
                <w:szCs w:val="22"/>
              </w:rPr>
            </w:pPr>
            <w:r w:rsidRPr="00E455C8">
              <w:rPr>
                <w:b/>
                <w:sz w:val="22"/>
                <w:szCs w:val="22"/>
              </w:rPr>
              <w:t>įgyvendinimas</w:t>
            </w:r>
          </w:p>
        </w:tc>
      </w:tr>
      <w:tr w:rsidR="001F313C" w:rsidRPr="00E455C8" w:rsidTr="0036570E">
        <w:tc>
          <w:tcPr>
            <w:tcW w:w="2100" w:type="dxa"/>
            <w:vMerge w:val="restart"/>
          </w:tcPr>
          <w:p w:rsidR="001F313C" w:rsidRPr="00E455C8" w:rsidRDefault="001F313C" w:rsidP="00DF349A">
            <w:pPr>
              <w:rPr>
                <w:b/>
                <w:bCs/>
                <w:sz w:val="22"/>
                <w:szCs w:val="22"/>
              </w:rPr>
            </w:pPr>
            <w:r w:rsidRPr="00E455C8">
              <w:rPr>
                <w:color w:val="000000"/>
                <w:sz w:val="22"/>
                <w:szCs w:val="22"/>
              </w:rPr>
              <w:t xml:space="preserve">1.1. </w:t>
            </w:r>
            <w:r w:rsidRPr="00E455C8">
              <w:rPr>
                <w:b/>
                <w:bCs/>
                <w:sz w:val="22"/>
                <w:szCs w:val="22"/>
              </w:rPr>
              <w:t xml:space="preserve"> </w:t>
            </w:r>
            <w:r w:rsidRPr="00E455C8">
              <w:rPr>
                <w:bCs/>
                <w:sz w:val="22"/>
                <w:szCs w:val="22"/>
              </w:rPr>
              <w:t xml:space="preserve">Įgyvendinti pagrindinio ugdymo antrosios dalies, vidurinio ugdymo ir Tarptautinio </w:t>
            </w:r>
            <w:proofErr w:type="spellStart"/>
            <w:r w:rsidRPr="00E455C8">
              <w:rPr>
                <w:bCs/>
                <w:sz w:val="22"/>
                <w:szCs w:val="22"/>
              </w:rPr>
              <w:t>bakalaureato</w:t>
            </w:r>
            <w:proofErr w:type="spellEnd"/>
            <w:r w:rsidRPr="00E455C8">
              <w:rPr>
                <w:bCs/>
                <w:sz w:val="22"/>
                <w:szCs w:val="22"/>
              </w:rPr>
              <w:t xml:space="preserve"> diplomo programas, orientuotas į kiekvieno mokinio individualią pažangą.</w:t>
            </w:r>
          </w:p>
          <w:p w:rsidR="001F313C" w:rsidRPr="00E455C8" w:rsidRDefault="001F313C" w:rsidP="00DF3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1F313C" w:rsidRPr="00E455C8" w:rsidRDefault="001F313C" w:rsidP="00DF3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2"/>
                <w:szCs w:val="22"/>
              </w:rPr>
            </w:pPr>
          </w:p>
          <w:p w:rsidR="001F313C" w:rsidRPr="00E455C8" w:rsidRDefault="001F313C" w:rsidP="00DF349A">
            <w:pPr>
              <w:rPr>
                <w:b/>
                <w:sz w:val="22"/>
                <w:szCs w:val="22"/>
              </w:rPr>
            </w:pPr>
          </w:p>
        </w:tc>
        <w:tc>
          <w:tcPr>
            <w:tcW w:w="3009" w:type="dxa"/>
          </w:tcPr>
          <w:p w:rsidR="001F313C" w:rsidRPr="001F313C" w:rsidRDefault="001F313C" w:rsidP="003C61E2">
            <w:pPr>
              <w:rPr>
                <w:sz w:val="22"/>
                <w:szCs w:val="22"/>
              </w:rPr>
            </w:pPr>
            <w:r w:rsidRPr="001F313C">
              <w:rPr>
                <w:sz w:val="22"/>
                <w:szCs w:val="22"/>
              </w:rPr>
              <w:t xml:space="preserve">Užtikrinti </w:t>
            </w:r>
            <w:r>
              <w:rPr>
                <w:sz w:val="22"/>
                <w:szCs w:val="22"/>
              </w:rPr>
              <w:t>sistemingą mokinių daromos pažangos stebėjimą, fiksavimą, analizavimą.</w:t>
            </w:r>
          </w:p>
        </w:tc>
        <w:tc>
          <w:tcPr>
            <w:tcW w:w="1276" w:type="dxa"/>
          </w:tcPr>
          <w:p w:rsidR="001F313C" w:rsidRPr="001F313C" w:rsidRDefault="001F313C" w:rsidP="003C61E2">
            <w:pPr>
              <w:rPr>
                <w:sz w:val="22"/>
                <w:szCs w:val="22"/>
              </w:rPr>
            </w:pPr>
            <w:r w:rsidRPr="001F313C">
              <w:rPr>
                <w:sz w:val="22"/>
                <w:szCs w:val="22"/>
              </w:rPr>
              <w:t>2020 m.</w:t>
            </w:r>
          </w:p>
          <w:p w:rsidR="001F313C" w:rsidRPr="001F313C" w:rsidRDefault="001F313C" w:rsidP="003C61E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F313C" w:rsidRPr="001F313C" w:rsidRDefault="001F313C" w:rsidP="003C61E2">
            <w:pPr>
              <w:rPr>
                <w:sz w:val="22"/>
                <w:szCs w:val="22"/>
              </w:rPr>
            </w:pPr>
            <w:r w:rsidRPr="001F313C">
              <w:rPr>
                <w:sz w:val="22"/>
                <w:szCs w:val="22"/>
              </w:rPr>
              <w:t>Direktoriaus pavaduotojai  ugdymui</w:t>
            </w:r>
          </w:p>
        </w:tc>
        <w:tc>
          <w:tcPr>
            <w:tcW w:w="1701" w:type="dxa"/>
          </w:tcPr>
          <w:p w:rsidR="001F313C" w:rsidRPr="001F313C" w:rsidRDefault="001F313C" w:rsidP="003C61E2">
            <w:pPr>
              <w:rPr>
                <w:sz w:val="22"/>
                <w:szCs w:val="22"/>
              </w:rPr>
            </w:pPr>
            <w:r w:rsidRPr="001F313C">
              <w:rPr>
                <w:sz w:val="22"/>
                <w:szCs w:val="22"/>
              </w:rPr>
              <w:t>Dalykų mokytojai</w:t>
            </w:r>
          </w:p>
        </w:tc>
        <w:tc>
          <w:tcPr>
            <w:tcW w:w="3886" w:type="dxa"/>
          </w:tcPr>
          <w:p w:rsidR="001F313C" w:rsidRPr="001F313C" w:rsidRDefault="00D2775C" w:rsidP="002115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 mokytojai įgyvendina IMP sistemą.</w:t>
            </w:r>
          </w:p>
        </w:tc>
        <w:tc>
          <w:tcPr>
            <w:tcW w:w="2067" w:type="dxa"/>
          </w:tcPr>
          <w:p w:rsidR="001F313C" w:rsidRPr="00E455C8" w:rsidRDefault="001F313C" w:rsidP="003C61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38C8" w:rsidRPr="00E455C8" w:rsidTr="0036570E">
        <w:tc>
          <w:tcPr>
            <w:tcW w:w="2100" w:type="dxa"/>
            <w:vMerge/>
          </w:tcPr>
          <w:p w:rsidR="000D38C8" w:rsidRPr="00E455C8" w:rsidRDefault="000D38C8" w:rsidP="00DF34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9" w:type="dxa"/>
          </w:tcPr>
          <w:p w:rsidR="000D38C8" w:rsidRPr="00E455C8" w:rsidRDefault="000D38C8" w:rsidP="003C61E2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 xml:space="preserve">Analizuoti mokinio asmeninės pažangos (MAP) dienoraščio veiksmingumą mokinio </w:t>
            </w:r>
            <w:proofErr w:type="spellStart"/>
            <w:r w:rsidRPr="00E455C8">
              <w:rPr>
                <w:sz w:val="22"/>
                <w:szCs w:val="22"/>
              </w:rPr>
              <w:t>ūgčiai</w:t>
            </w:r>
            <w:proofErr w:type="spellEnd"/>
            <w:r w:rsidRPr="00E455C8">
              <w:rPr>
                <w:sz w:val="22"/>
                <w:szCs w:val="22"/>
              </w:rPr>
              <w:t xml:space="preserve"> pasimatuoti.</w:t>
            </w:r>
          </w:p>
        </w:tc>
        <w:tc>
          <w:tcPr>
            <w:tcW w:w="1276" w:type="dxa"/>
          </w:tcPr>
          <w:p w:rsidR="000D38C8" w:rsidRPr="00E455C8" w:rsidRDefault="000D38C8" w:rsidP="003C61E2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2020 m. vasario, birželio mėn.</w:t>
            </w:r>
          </w:p>
        </w:tc>
        <w:tc>
          <w:tcPr>
            <w:tcW w:w="1843" w:type="dxa"/>
          </w:tcPr>
          <w:p w:rsidR="000D38C8" w:rsidRPr="00E455C8" w:rsidRDefault="000D38C8" w:rsidP="003C61E2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Direktoriaus pavaduotojas ugdymui</w:t>
            </w:r>
          </w:p>
          <w:p w:rsidR="000D38C8" w:rsidRPr="00E455C8" w:rsidRDefault="000D38C8" w:rsidP="003C61E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D38C8" w:rsidRPr="00E455C8" w:rsidRDefault="000D38C8" w:rsidP="003C61E2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 xml:space="preserve">Direktoriaus pavaduotojas ugdymui, </w:t>
            </w:r>
          </w:p>
          <w:p w:rsidR="000D38C8" w:rsidRPr="00E455C8" w:rsidRDefault="000D38C8" w:rsidP="003C61E2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I–IV kl. kuratoriai</w:t>
            </w:r>
          </w:p>
        </w:tc>
        <w:tc>
          <w:tcPr>
            <w:tcW w:w="3886" w:type="dxa"/>
          </w:tcPr>
          <w:p w:rsidR="000D38C8" w:rsidRPr="00E455C8" w:rsidRDefault="000D38C8" w:rsidP="00211579">
            <w:pPr>
              <w:jc w:val="both"/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 xml:space="preserve">Visi I–IV kl. mokiniai įsivertina akademinę pažangą, socialinę veiklą, ugdomas savybes, reflektuoja asmeninius pasiekimus,  90 proc. II kl. ir IV kl.  mokinių  geba įsivertinti savo asmenybės </w:t>
            </w:r>
            <w:proofErr w:type="spellStart"/>
            <w:r w:rsidRPr="00E455C8">
              <w:rPr>
                <w:sz w:val="22"/>
                <w:szCs w:val="22"/>
              </w:rPr>
              <w:t>ūgtį</w:t>
            </w:r>
            <w:proofErr w:type="spellEnd"/>
            <w:r w:rsidRPr="00E455C8">
              <w:rPr>
                <w:sz w:val="22"/>
                <w:szCs w:val="22"/>
              </w:rPr>
              <w:t xml:space="preserve">, padarytą  pažangą. </w:t>
            </w:r>
          </w:p>
        </w:tc>
        <w:tc>
          <w:tcPr>
            <w:tcW w:w="2067" w:type="dxa"/>
          </w:tcPr>
          <w:p w:rsidR="000D38C8" w:rsidRPr="00E455C8" w:rsidRDefault="000D38C8" w:rsidP="003C61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38C8" w:rsidRPr="00E455C8" w:rsidTr="0036570E">
        <w:tc>
          <w:tcPr>
            <w:tcW w:w="2100" w:type="dxa"/>
            <w:vMerge/>
          </w:tcPr>
          <w:p w:rsidR="000D38C8" w:rsidRPr="00E455C8" w:rsidRDefault="000D38C8" w:rsidP="00DF34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9" w:type="dxa"/>
          </w:tcPr>
          <w:p w:rsidR="000D38C8" w:rsidRPr="00E455C8" w:rsidRDefault="000D38C8" w:rsidP="003C61E2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 xml:space="preserve">Užtikrinti mokymosi tęstinumą  tarptautinio </w:t>
            </w:r>
            <w:proofErr w:type="spellStart"/>
            <w:r w:rsidRPr="00E455C8">
              <w:rPr>
                <w:sz w:val="22"/>
                <w:szCs w:val="22"/>
              </w:rPr>
              <w:t>bakalaureato</w:t>
            </w:r>
            <w:proofErr w:type="spellEnd"/>
            <w:r w:rsidRPr="00E455C8">
              <w:rPr>
                <w:sz w:val="22"/>
                <w:szCs w:val="22"/>
              </w:rPr>
              <w:t xml:space="preserve"> klasėse (TB1 kl.).</w:t>
            </w:r>
          </w:p>
          <w:p w:rsidR="000D38C8" w:rsidRPr="00E455C8" w:rsidRDefault="000D38C8" w:rsidP="003C61E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38C8" w:rsidRPr="00E455C8" w:rsidRDefault="000D38C8" w:rsidP="003C61E2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 xml:space="preserve"> 2020 m.</w:t>
            </w:r>
          </w:p>
        </w:tc>
        <w:tc>
          <w:tcPr>
            <w:tcW w:w="1843" w:type="dxa"/>
          </w:tcPr>
          <w:p w:rsidR="000D38C8" w:rsidRPr="00E455C8" w:rsidRDefault="000D38C8" w:rsidP="003C61E2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TB DP koordinatorius</w:t>
            </w:r>
          </w:p>
          <w:p w:rsidR="000D38C8" w:rsidRPr="00E455C8" w:rsidRDefault="000D38C8" w:rsidP="003C61E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D38C8" w:rsidRPr="00E455C8" w:rsidRDefault="000D38C8" w:rsidP="003C61E2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Dalykų mokytojai,</w:t>
            </w:r>
          </w:p>
          <w:p w:rsidR="000D38C8" w:rsidRPr="00E455C8" w:rsidRDefault="008F7F6E" w:rsidP="003C6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I–IV klasių kuratoriai</w:t>
            </w:r>
          </w:p>
          <w:p w:rsidR="000D38C8" w:rsidRPr="00E455C8" w:rsidRDefault="000D38C8" w:rsidP="003C61E2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0D38C8" w:rsidRPr="00E455C8" w:rsidRDefault="000D38C8" w:rsidP="00211579">
            <w:pPr>
              <w:jc w:val="both"/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 xml:space="preserve">Visi mokytojai, dirbantys parengiamosiose tarptautinio </w:t>
            </w:r>
            <w:proofErr w:type="spellStart"/>
            <w:r w:rsidRPr="00E455C8">
              <w:rPr>
                <w:sz w:val="22"/>
                <w:szCs w:val="22"/>
              </w:rPr>
              <w:t>baklaureato</w:t>
            </w:r>
            <w:proofErr w:type="spellEnd"/>
            <w:r w:rsidRPr="00E455C8">
              <w:rPr>
                <w:sz w:val="22"/>
                <w:szCs w:val="22"/>
              </w:rPr>
              <w:t xml:space="preserve"> (I–II kl.) klasėse,  taiko ne mažiau kaip tris TB principus.</w:t>
            </w:r>
          </w:p>
          <w:p w:rsidR="000D38C8" w:rsidRPr="00E455C8" w:rsidRDefault="000D38C8" w:rsidP="00211579">
            <w:pPr>
              <w:jc w:val="both"/>
              <w:rPr>
                <w:sz w:val="22"/>
                <w:szCs w:val="22"/>
                <w:highlight w:val="yellow"/>
              </w:rPr>
            </w:pPr>
            <w:r w:rsidRPr="00E455C8">
              <w:rPr>
                <w:sz w:val="22"/>
                <w:szCs w:val="22"/>
              </w:rPr>
              <w:t>Organizuotas mokytojų apskritas stalas ,,TBDP mokinio gebėjimai”.</w:t>
            </w:r>
          </w:p>
        </w:tc>
        <w:tc>
          <w:tcPr>
            <w:tcW w:w="2067" w:type="dxa"/>
          </w:tcPr>
          <w:p w:rsidR="000D38C8" w:rsidRPr="00E455C8" w:rsidRDefault="000D38C8" w:rsidP="003C61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38C8" w:rsidRPr="00E455C8" w:rsidTr="0036570E">
        <w:tc>
          <w:tcPr>
            <w:tcW w:w="2100" w:type="dxa"/>
            <w:vMerge/>
          </w:tcPr>
          <w:p w:rsidR="000D38C8" w:rsidRPr="00E455C8" w:rsidRDefault="000D38C8" w:rsidP="00DF34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9" w:type="dxa"/>
          </w:tcPr>
          <w:p w:rsidR="000D38C8" w:rsidRPr="00E455C8" w:rsidRDefault="000D38C8" w:rsidP="003C61E2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Organizuoti mokomųjų dalykų  olimpiadas, konkursus.</w:t>
            </w:r>
          </w:p>
        </w:tc>
        <w:tc>
          <w:tcPr>
            <w:tcW w:w="1276" w:type="dxa"/>
          </w:tcPr>
          <w:p w:rsidR="000D38C8" w:rsidRPr="00E455C8" w:rsidRDefault="000D38C8" w:rsidP="003C61E2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2020 m.</w:t>
            </w:r>
          </w:p>
        </w:tc>
        <w:tc>
          <w:tcPr>
            <w:tcW w:w="1843" w:type="dxa"/>
          </w:tcPr>
          <w:p w:rsidR="000D38C8" w:rsidRPr="00E455C8" w:rsidRDefault="000D38C8" w:rsidP="003C61E2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Direktoriaus pavaduotojai ugdymui</w:t>
            </w:r>
          </w:p>
        </w:tc>
        <w:tc>
          <w:tcPr>
            <w:tcW w:w="1701" w:type="dxa"/>
          </w:tcPr>
          <w:p w:rsidR="000D38C8" w:rsidRPr="00E455C8" w:rsidRDefault="000D38C8" w:rsidP="003C61E2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Dalykų mokytojai</w:t>
            </w:r>
          </w:p>
        </w:tc>
        <w:tc>
          <w:tcPr>
            <w:tcW w:w="3886" w:type="dxa"/>
          </w:tcPr>
          <w:p w:rsidR="000D38C8" w:rsidRPr="00E455C8" w:rsidRDefault="000D38C8" w:rsidP="00211579">
            <w:pPr>
              <w:jc w:val="both"/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Organizuota 20  olimpiadų, konkursų (mokyklos etapas).</w:t>
            </w:r>
          </w:p>
          <w:p w:rsidR="000D38C8" w:rsidRPr="00E455C8" w:rsidRDefault="000D38C8" w:rsidP="00211579">
            <w:pPr>
              <w:jc w:val="both"/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Identifikuoti gabiausi mokiniai ir teikiama kryptinga pedagoginė pagalba.</w:t>
            </w:r>
          </w:p>
        </w:tc>
        <w:tc>
          <w:tcPr>
            <w:tcW w:w="2067" w:type="dxa"/>
          </w:tcPr>
          <w:p w:rsidR="000D38C8" w:rsidRPr="00E455C8" w:rsidRDefault="000D38C8" w:rsidP="003C61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38C8" w:rsidRPr="00E455C8" w:rsidTr="0036570E">
        <w:tc>
          <w:tcPr>
            <w:tcW w:w="2100" w:type="dxa"/>
            <w:vMerge/>
          </w:tcPr>
          <w:p w:rsidR="000D38C8" w:rsidRPr="00E455C8" w:rsidRDefault="000D38C8" w:rsidP="00DF34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9" w:type="dxa"/>
          </w:tcPr>
          <w:p w:rsidR="000D38C8" w:rsidRPr="00E455C8" w:rsidRDefault="000D38C8" w:rsidP="003C61E2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Organizuoti Mokytojų tarybos posėdį „2019–2020 m. m. I pusmečio mokinių ugdymosi  ir lankomumo rezultatų analizė“</w:t>
            </w:r>
            <w:r w:rsidR="00EF20F1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0D38C8" w:rsidRPr="00E455C8" w:rsidRDefault="000D38C8" w:rsidP="003C61E2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2020 m. vasario mėn.</w:t>
            </w:r>
          </w:p>
        </w:tc>
        <w:tc>
          <w:tcPr>
            <w:tcW w:w="1843" w:type="dxa"/>
          </w:tcPr>
          <w:p w:rsidR="000D38C8" w:rsidRPr="00E455C8" w:rsidRDefault="00211579" w:rsidP="003C6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Direktorius, d</w:t>
            </w:r>
            <w:r w:rsidR="000D38C8" w:rsidRPr="00E455C8">
              <w:rPr>
                <w:sz w:val="22"/>
                <w:szCs w:val="22"/>
              </w:rPr>
              <w:t>irektoriaus pavaduotojas ugdymui</w:t>
            </w:r>
          </w:p>
          <w:p w:rsidR="000D38C8" w:rsidRPr="00E455C8" w:rsidRDefault="000D38C8" w:rsidP="003C61E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D38C8" w:rsidRPr="00E455C8" w:rsidRDefault="000D38C8" w:rsidP="003C61E2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Gimnazijos pedagogai</w:t>
            </w:r>
          </w:p>
        </w:tc>
        <w:tc>
          <w:tcPr>
            <w:tcW w:w="3886" w:type="dxa"/>
          </w:tcPr>
          <w:p w:rsidR="000D38C8" w:rsidRPr="00E455C8" w:rsidRDefault="000D38C8" w:rsidP="00211579">
            <w:pPr>
              <w:jc w:val="both"/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 xml:space="preserve">Aptarti I pusmečio ugdymosi rezultatai. </w:t>
            </w:r>
          </w:p>
          <w:p w:rsidR="000D38C8" w:rsidRPr="00E455C8" w:rsidRDefault="000D38C8" w:rsidP="00211579">
            <w:pPr>
              <w:jc w:val="both"/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Numatytos priemonės, kad per II pusmetį mokinių ugdymosi ir lankomumo rezultatai gerėtų.</w:t>
            </w:r>
          </w:p>
        </w:tc>
        <w:tc>
          <w:tcPr>
            <w:tcW w:w="2067" w:type="dxa"/>
          </w:tcPr>
          <w:p w:rsidR="000D38C8" w:rsidRPr="00E455C8" w:rsidRDefault="000D38C8" w:rsidP="003C61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38C8" w:rsidRPr="00E455C8" w:rsidTr="0036570E">
        <w:tc>
          <w:tcPr>
            <w:tcW w:w="2100" w:type="dxa"/>
            <w:vMerge/>
          </w:tcPr>
          <w:p w:rsidR="000D38C8" w:rsidRPr="00E455C8" w:rsidRDefault="000D38C8" w:rsidP="00DF34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9" w:type="dxa"/>
          </w:tcPr>
          <w:p w:rsidR="000D38C8" w:rsidRPr="001F313C" w:rsidRDefault="000D38C8" w:rsidP="00CE3F1D">
            <w:pPr>
              <w:rPr>
                <w:sz w:val="22"/>
                <w:szCs w:val="22"/>
              </w:rPr>
            </w:pPr>
            <w:r w:rsidRPr="001F313C">
              <w:rPr>
                <w:sz w:val="22"/>
                <w:szCs w:val="22"/>
              </w:rPr>
              <w:t>Organizuoti Mokytojų tarybos posėdį „</w:t>
            </w:r>
            <w:r w:rsidR="00CE3F1D">
              <w:rPr>
                <w:sz w:val="22"/>
                <w:szCs w:val="22"/>
              </w:rPr>
              <w:t>Programų (Ugdymo karjerai, „Raktai į sėkmę“ ir kt.) integravimo į ugdymo turinį anal</w:t>
            </w:r>
            <w:r w:rsidRPr="001F313C">
              <w:rPr>
                <w:sz w:val="22"/>
                <w:szCs w:val="22"/>
              </w:rPr>
              <w:t>izė“</w:t>
            </w:r>
            <w:r w:rsidR="00EF20F1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0D38C8" w:rsidRPr="001F313C" w:rsidRDefault="000D38C8" w:rsidP="003C61E2">
            <w:pPr>
              <w:rPr>
                <w:sz w:val="22"/>
                <w:szCs w:val="22"/>
              </w:rPr>
            </w:pPr>
            <w:r w:rsidRPr="001F313C">
              <w:rPr>
                <w:sz w:val="22"/>
                <w:szCs w:val="22"/>
              </w:rPr>
              <w:t>2020 m. birželio mėn.</w:t>
            </w:r>
          </w:p>
        </w:tc>
        <w:tc>
          <w:tcPr>
            <w:tcW w:w="1843" w:type="dxa"/>
          </w:tcPr>
          <w:p w:rsidR="000D38C8" w:rsidRPr="001F313C" w:rsidRDefault="00E62A04" w:rsidP="003C6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Direktorius, </w:t>
            </w:r>
            <w:r w:rsidR="00211579">
              <w:rPr>
                <w:sz w:val="22"/>
                <w:szCs w:val="22"/>
              </w:rPr>
              <w:t>d</w:t>
            </w:r>
            <w:r w:rsidR="00CE3F1D">
              <w:rPr>
                <w:sz w:val="22"/>
                <w:szCs w:val="22"/>
              </w:rPr>
              <w:t>irektoriaus pavaduotojai</w:t>
            </w:r>
            <w:r w:rsidR="000D38C8" w:rsidRPr="001F313C">
              <w:rPr>
                <w:sz w:val="22"/>
                <w:szCs w:val="22"/>
              </w:rPr>
              <w:t xml:space="preserve"> ugdymui</w:t>
            </w:r>
          </w:p>
          <w:p w:rsidR="000D38C8" w:rsidRPr="001F313C" w:rsidRDefault="000D38C8" w:rsidP="003C61E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D38C8" w:rsidRPr="001F313C" w:rsidRDefault="000D38C8" w:rsidP="003C61E2">
            <w:pPr>
              <w:rPr>
                <w:sz w:val="22"/>
                <w:szCs w:val="22"/>
              </w:rPr>
            </w:pPr>
            <w:r w:rsidRPr="001F313C">
              <w:rPr>
                <w:sz w:val="22"/>
                <w:szCs w:val="22"/>
              </w:rPr>
              <w:t>Gimnazijos pedagogai</w:t>
            </w:r>
          </w:p>
        </w:tc>
        <w:tc>
          <w:tcPr>
            <w:tcW w:w="3886" w:type="dxa"/>
          </w:tcPr>
          <w:p w:rsidR="000D38C8" w:rsidRPr="001F313C" w:rsidRDefault="00E067B2" w:rsidP="002115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Iša</w:t>
            </w:r>
            <w:r w:rsidR="0087722F">
              <w:rPr>
                <w:sz w:val="22"/>
                <w:szCs w:val="22"/>
              </w:rPr>
              <w:t>nalizuota  programų integravimo situacija, priimti sprendimai dėl veiksmingesnių integracijos būdų ir galimybių.</w:t>
            </w:r>
          </w:p>
        </w:tc>
        <w:tc>
          <w:tcPr>
            <w:tcW w:w="2067" w:type="dxa"/>
          </w:tcPr>
          <w:p w:rsidR="000D38C8" w:rsidRPr="00E455C8" w:rsidRDefault="000D38C8" w:rsidP="003C61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6073" w:rsidRPr="00E455C8" w:rsidTr="00E62A04">
        <w:trPr>
          <w:trHeight w:val="1041"/>
        </w:trPr>
        <w:tc>
          <w:tcPr>
            <w:tcW w:w="2100" w:type="dxa"/>
            <w:vMerge/>
          </w:tcPr>
          <w:p w:rsidR="00A56073" w:rsidRPr="00E455C8" w:rsidRDefault="00A56073" w:rsidP="00DF34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9" w:type="dxa"/>
          </w:tcPr>
          <w:p w:rsidR="00A56073" w:rsidRPr="001F313C" w:rsidRDefault="00A56073" w:rsidP="00CB4A71">
            <w:pPr>
              <w:rPr>
                <w:sz w:val="22"/>
                <w:szCs w:val="22"/>
              </w:rPr>
            </w:pPr>
            <w:r w:rsidRPr="001F313C">
              <w:rPr>
                <w:sz w:val="22"/>
                <w:szCs w:val="22"/>
              </w:rPr>
              <w:t>Organizuoti Mokytojų tarybos posėdį „2019–2020 m. m. mokinių ugdymosi  ir lankomumo rezultatų analizė“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A56073" w:rsidRPr="001F313C" w:rsidRDefault="00A56073" w:rsidP="00A56073">
            <w:pPr>
              <w:rPr>
                <w:sz w:val="22"/>
                <w:szCs w:val="22"/>
              </w:rPr>
            </w:pPr>
            <w:r w:rsidRPr="001F313C">
              <w:rPr>
                <w:sz w:val="22"/>
                <w:szCs w:val="22"/>
              </w:rPr>
              <w:t xml:space="preserve">2020 m. </w:t>
            </w:r>
            <w:r>
              <w:rPr>
                <w:sz w:val="22"/>
                <w:szCs w:val="22"/>
              </w:rPr>
              <w:t>rugpjūčio</w:t>
            </w:r>
            <w:r w:rsidRPr="001F313C">
              <w:rPr>
                <w:sz w:val="22"/>
                <w:szCs w:val="22"/>
              </w:rPr>
              <w:t xml:space="preserve"> mėn.</w:t>
            </w:r>
          </w:p>
        </w:tc>
        <w:tc>
          <w:tcPr>
            <w:tcW w:w="1843" w:type="dxa"/>
          </w:tcPr>
          <w:p w:rsidR="00A56073" w:rsidRPr="001F313C" w:rsidRDefault="00E62A04" w:rsidP="00CB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Direktorius, direktoriaus pavaduotojai</w:t>
            </w:r>
            <w:r w:rsidR="00CE3F1D">
              <w:rPr>
                <w:sz w:val="22"/>
                <w:szCs w:val="22"/>
              </w:rPr>
              <w:t xml:space="preserve"> </w:t>
            </w:r>
            <w:r w:rsidR="00A56073" w:rsidRPr="001F313C">
              <w:rPr>
                <w:sz w:val="22"/>
                <w:szCs w:val="22"/>
              </w:rPr>
              <w:t>ugdymui</w:t>
            </w:r>
          </w:p>
        </w:tc>
        <w:tc>
          <w:tcPr>
            <w:tcW w:w="1701" w:type="dxa"/>
          </w:tcPr>
          <w:p w:rsidR="00A56073" w:rsidRPr="001F313C" w:rsidRDefault="00A56073" w:rsidP="00CB4A71">
            <w:pPr>
              <w:rPr>
                <w:sz w:val="22"/>
                <w:szCs w:val="22"/>
              </w:rPr>
            </w:pPr>
            <w:r w:rsidRPr="001F313C">
              <w:rPr>
                <w:sz w:val="22"/>
                <w:szCs w:val="22"/>
              </w:rPr>
              <w:t>Gimnazijos pedagogai</w:t>
            </w:r>
          </w:p>
        </w:tc>
        <w:tc>
          <w:tcPr>
            <w:tcW w:w="3886" w:type="dxa"/>
          </w:tcPr>
          <w:p w:rsidR="00CE3F1D" w:rsidRPr="001F313C" w:rsidRDefault="00CE3F1D" w:rsidP="00211579">
            <w:pPr>
              <w:jc w:val="both"/>
              <w:rPr>
                <w:sz w:val="22"/>
                <w:szCs w:val="22"/>
              </w:rPr>
            </w:pPr>
            <w:r w:rsidRPr="001F313C">
              <w:rPr>
                <w:sz w:val="22"/>
                <w:szCs w:val="22"/>
              </w:rPr>
              <w:t xml:space="preserve">Aptarti 2019–2020 m. m. ugdymosi rezultatai, padaryta pažanga. </w:t>
            </w:r>
          </w:p>
          <w:p w:rsidR="00A56073" w:rsidRPr="001F313C" w:rsidRDefault="00A56073" w:rsidP="002115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7" w:type="dxa"/>
          </w:tcPr>
          <w:p w:rsidR="00A56073" w:rsidRPr="00E455C8" w:rsidRDefault="00A56073" w:rsidP="003C61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62A04" w:rsidRPr="00E455C8" w:rsidTr="0036570E">
        <w:tc>
          <w:tcPr>
            <w:tcW w:w="2100" w:type="dxa"/>
            <w:vMerge/>
          </w:tcPr>
          <w:p w:rsidR="00E62A04" w:rsidRPr="00E455C8" w:rsidRDefault="00E62A04" w:rsidP="00DF34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9" w:type="dxa"/>
          </w:tcPr>
          <w:p w:rsidR="00E62A04" w:rsidRPr="001F313C" w:rsidRDefault="00E62A04" w:rsidP="00E62A04">
            <w:pPr>
              <w:rPr>
                <w:sz w:val="22"/>
                <w:szCs w:val="22"/>
              </w:rPr>
            </w:pPr>
            <w:r w:rsidRPr="001F313C">
              <w:rPr>
                <w:sz w:val="22"/>
                <w:szCs w:val="22"/>
              </w:rPr>
              <w:t>Organizuoti Mokytojų tarybos posėdį „20</w:t>
            </w:r>
            <w:r>
              <w:rPr>
                <w:sz w:val="22"/>
                <w:szCs w:val="22"/>
              </w:rPr>
              <w:t>20–2021</w:t>
            </w:r>
            <w:r w:rsidRPr="001F313C">
              <w:rPr>
                <w:sz w:val="22"/>
                <w:szCs w:val="22"/>
              </w:rPr>
              <w:t xml:space="preserve"> m. m. </w:t>
            </w:r>
            <w:r>
              <w:rPr>
                <w:sz w:val="22"/>
                <w:szCs w:val="22"/>
              </w:rPr>
              <w:t>tikslai, lūkesčiai ir iššūkiai</w:t>
            </w:r>
            <w:r w:rsidRPr="001F313C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E62A04" w:rsidRPr="001F313C" w:rsidRDefault="00E62A04" w:rsidP="006135A7">
            <w:pPr>
              <w:rPr>
                <w:sz w:val="22"/>
                <w:szCs w:val="22"/>
              </w:rPr>
            </w:pPr>
            <w:r w:rsidRPr="001F313C">
              <w:rPr>
                <w:sz w:val="22"/>
                <w:szCs w:val="22"/>
              </w:rPr>
              <w:t xml:space="preserve">2020 m. </w:t>
            </w:r>
            <w:r>
              <w:rPr>
                <w:sz w:val="22"/>
                <w:szCs w:val="22"/>
              </w:rPr>
              <w:t>rugpjūčio</w:t>
            </w:r>
            <w:r w:rsidRPr="001F313C">
              <w:rPr>
                <w:sz w:val="22"/>
                <w:szCs w:val="22"/>
              </w:rPr>
              <w:t xml:space="preserve"> mėn.</w:t>
            </w:r>
          </w:p>
        </w:tc>
        <w:tc>
          <w:tcPr>
            <w:tcW w:w="1843" w:type="dxa"/>
          </w:tcPr>
          <w:p w:rsidR="00E62A04" w:rsidRPr="001F313C" w:rsidRDefault="00E62A04" w:rsidP="00613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Direktorius, direktoriaus pavaduotojai </w:t>
            </w:r>
            <w:r w:rsidRPr="001F313C">
              <w:rPr>
                <w:sz w:val="22"/>
                <w:szCs w:val="22"/>
              </w:rPr>
              <w:t>ugdymui</w:t>
            </w:r>
          </w:p>
        </w:tc>
        <w:tc>
          <w:tcPr>
            <w:tcW w:w="1701" w:type="dxa"/>
          </w:tcPr>
          <w:p w:rsidR="00E62A04" w:rsidRPr="001F313C" w:rsidRDefault="00E62A04" w:rsidP="006135A7">
            <w:pPr>
              <w:rPr>
                <w:sz w:val="22"/>
                <w:szCs w:val="22"/>
              </w:rPr>
            </w:pPr>
            <w:r w:rsidRPr="001F313C">
              <w:rPr>
                <w:sz w:val="22"/>
                <w:szCs w:val="22"/>
              </w:rPr>
              <w:t>Gimnazijos pedagogai</w:t>
            </w:r>
          </w:p>
        </w:tc>
        <w:tc>
          <w:tcPr>
            <w:tcW w:w="3886" w:type="dxa"/>
          </w:tcPr>
          <w:p w:rsidR="00E62A04" w:rsidRPr="001F313C" w:rsidRDefault="00E62A04" w:rsidP="00211579">
            <w:pPr>
              <w:jc w:val="both"/>
              <w:rPr>
                <w:sz w:val="22"/>
                <w:szCs w:val="22"/>
              </w:rPr>
            </w:pPr>
            <w:r w:rsidRPr="001F313C">
              <w:rPr>
                <w:sz w:val="22"/>
                <w:szCs w:val="22"/>
              </w:rPr>
              <w:t xml:space="preserve">Aptarti </w:t>
            </w:r>
            <w:r>
              <w:rPr>
                <w:sz w:val="22"/>
                <w:szCs w:val="22"/>
              </w:rPr>
              <w:t>lūkesčiai, iššūkiai, susitarta dėl prioritetinių sričių, tikslų.</w:t>
            </w:r>
            <w:r w:rsidRPr="001F313C">
              <w:rPr>
                <w:sz w:val="22"/>
                <w:szCs w:val="22"/>
              </w:rPr>
              <w:t xml:space="preserve"> </w:t>
            </w:r>
          </w:p>
          <w:p w:rsidR="00E62A04" w:rsidRPr="001F313C" w:rsidRDefault="00E62A04" w:rsidP="002115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7" w:type="dxa"/>
          </w:tcPr>
          <w:p w:rsidR="00E62A04" w:rsidRPr="00E455C8" w:rsidRDefault="00E62A04" w:rsidP="003C61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62A04" w:rsidRPr="00E455C8" w:rsidTr="00D2775C">
        <w:trPr>
          <w:trHeight w:val="420"/>
        </w:trPr>
        <w:tc>
          <w:tcPr>
            <w:tcW w:w="2100" w:type="dxa"/>
            <w:vMerge/>
          </w:tcPr>
          <w:p w:rsidR="00E62A04" w:rsidRPr="00E455C8" w:rsidRDefault="00E62A04" w:rsidP="00DF349A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E62A04" w:rsidRPr="00E455C8" w:rsidRDefault="00E62A04" w:rsidP="00DF349A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Išbandyti sukurtą mokinių bendrųjų kompetencijų vertinimo instrumentą.</w:t>
            </w:r>
          </w:p>
          <w:p w:rsidR="00E62A04" w:rsidRPr="00E455C8" w:rsidRDefault="00E62A04" w:rsidP="00DF349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62A04" w:rsidRPr="00E455C8" w:rsidRDefault="00E62A04" w:rsidP="00DF349A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2020 m.</w:t>
            </w:r>
          </w:p>
          <w:p w:rsidR="00E62A04" w:rsidRDefault="00E62A04" w:rsidP="00DF349A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balandžio  mėn.</w:t>
            </w:r>
          </w:p>
          <w:p w:rsidR="00E62A04" w:rsidRPr="00E455C8" w:rsidRDefault="00E62A04" w:rsidP="00DF3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m. gegužės mėn.</w:t>
            </w:r>
          </w:p>
          <w:p w:rsidR="00E62A04" w:rsidRPr="00E455C8" w:rsidRDefault="00E62A04" w:rsidP="0005455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62A04" w:rsidRPr="00E455C8" w:rsidRDefault="00E62A04" w:rsidP="00DF349A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Direktoriaus pavaduotojas ugdymui</w:t>
            </w:r>
          </w:p>
          <w:p w:rsidR="00E62A04" w:rsidRPr="00E455C8" w:rsidRDefault="00E62A04" w:rsidP="00AC345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62A04" w:rsidRPr="00E455C8" w:rsidRDefault="00E62A04" w:rsidP="00054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  <w:r w:rsidRPr="00E455C8">
              <w:rPr>
                <w:sz w:val="22"/>
                <w:szCs w:val="22"/>
              </w:rPr>
              <w:t>kl. mokytojai, kuratori</w:t>
            </w:r>
            <w:r>
              <w:rPr>
                <w:sz w:val="22"/>
                <w:szCs w:val="22"/>
              </w:rPr>
              <w:t>us</w:t>
            </w:r>
          </w:p>
        </w:tc>
        <w:tc>
          <w:tcPr>
            <w:tcW w:w="3886" w:type="dxa"/>
          </w:tcPr>
          <w:p w:rsidR="00E62A04" w:rsidRPr="00E455C8" w:rsidRDefault="00E62A04" w:rsidP="00211579">
            <w:pPr>
              <w:tabs>
                <w:tab w:val="left" w:pos="1026"/>
              </w:tabs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Visi I kl. mokytojai išband</w:t>
            </w:r>
            <w:r>
              <w:rPr>
                <w:sz w:val="22"/>
                <w:szCs w:val="22"/>
              </w:rPr>
              <w:t xml:space="preserve">o sukurtą vertinimo instrumentą – </w:t>
            </w:r>
            <w:r w:rsidRPr="00E455C8">
              <w:rPr>
                <w:sz w:val="22"/>
                <w:szCs w:val="22"/>
              </w:rPr>
              <w:t xml:space="preserve"> įvertina mokinių bendrąsias kompetencijas.</w:t>
            </w:r>
          </w:p>
          <w:p w:rsidR="00E62A04" w:rsidRPr="00E455C8" w:rsidRDefault="00E62A04" w:rsidP="00211579">
            <w:pPr>
              <w:tabs>
                <w:tab w:val="left" w:pos="1026"/>
              </w:tabs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Organizuota I kl. mokytojų diskusija dėl bendrųjų kompetencijų vertinimo instr</w:t>
            </w:r>
            <w:r>
              <w:rPr>
                <w:sz w:val="22"/>
                <w:szCs w:val="22"/>
              </w:rPr>
              <w:t>umento veiksmingumo, naudingumo (jei reikia, koregavimo).</w:t>
            </w:r>
          </w:p>
        </w:tc>
        <w:tc>
          <w:tcPr>
            <w:tcW w:w="2067" w:type="dxa"/>
          </w:tcPr>
          <w:p w:rsidR="00E62A04" w:rsidRPr="00E455C8" w:rsidRDefault="00E62A04" w:rsidP="00DF349A">
            <w:pPr>
              <w:rPr>
                <w:sz w:val="22"/>
                <w:szCs w:val="22"/>
              </w:rPr>
            </w:pPr>
          </w:p>
        </w:tc>
      </w:tr>
      <w:tr w:rsidR="00E62A04" w:rsidRPr="00E455C8" w:rsidTr="0036570E">
        <w:trPr>
          <w:trHeight w:val="220"/>
        </w:trPr>
        <w:tc>
          <w:tcPr>
            <w:tcW w:w="2100" w:type="dxa"/>
            <w:vMerge/>
          </w:tcPr>
          <w:p w:rsidR="00E62A04" w:rsidRPr="00E455C8" w:rsidRDefault="00E62A04" w:rsidP="00DF34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9" w:type="dxa"/>
          </w:tcPr>
          <w:p w:rsidR="00E62A04" w:rsidRPr="00E455C8" w:rsidRDefault="00E62A04" w:rsidP="00DF349A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Plėtoti mokinių bendrąsias kompetencijas per neformalųjį švietimą.</w:t>
            </w:r>
          </w:p>
        </w:tc>
        <w:tc>
          <w:tcPr>
            <w:tcW w:w="1276" w:type="dxa"/>
          </w:tcPr>
          <w:p w:rsidR="00E62A04" w:rsidRPr="00E455C8" w:rsidRDefault="00E62A04" w:rsidP="003C61E2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2020 m.</w:t>
            </w:r>
          </w:p>
          <w:p w:rsidR="00E62A04" w:rsidRPr="00E455C8" w:rsidRDefault="00E62A04" w:rsidP="003C61E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62A04" w:rsidRPr="00E455C8" w:rsidRDefault="00E62A04" w:rsidP="003C61E2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Direktoriaus pavaduotojas ugdymui</w:t>
            </w:r>
          </w:p>
        </w:tc>
        <w:tc>
          <w:tcPr>
            <w:tcW w:w="1701" w:type="dxa"/>
          </w:tcPr>
          <w:p w:rsidR="00E62A04" w:rsidRPr="00E455C8" w:rsidRDefault="00E62A04" w:rsidP="00A760B3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Neformaliojo švietimo pedagogai</w:t>
            </w:r>
          </w:p>
        </w:tc>
        <w:tc>
          <w:tcPr>
            <w:tcW w:w="3886" w:type="dxa"/>
          </w:tcPr>
          <w:p w:rsidR="00E62A04" w:rsidRPr="00E455C8" w:rsidRDefault="00E62A04" w:rsidP="00211579">
            <w:pPr>
              <w:jc w:val="both"/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Įgyvendinama 18 neformaliojo švietimo programų, panaudota 100 proc. neformaliojo švietimo valandų, 98 proc. gimnazijos mokinių dalyvauja nors vienoje neformaliojo švietimo veikoje mokykloje arba mieste.</w:t>
            </w:r>
          </w:p>
        </w:tc>
        <w:tc>
          <w:tcPr>
            <w:tcW w:w="2067" w:type="dxa"/>
          </w:tcPr>
          <w:p w:rsidR="00E62A04" w:rsidRPr="00E455C8" w:rsidRDefault="00E62A04" w:rsidP="00DF349A">
            <w:pPr>
              <w:rPr>
                <w:sz w:val="22"/>
                <w:szCs w:val="22"/>
              </w:rPr>
            </w:pPr>
          </w:p>
        </w:tc>
      </w:tr>
      <w:tr w:rsidR="00E62A04" w:rsidRPr="00E455C8" w:rsidTr="0036570E">
        <w:trPr>
          <w:trHeight w:val="220"/>
        </w:trPr>
        <w:tc>
          <w:tcPr>
            <w:tcW w:w="2100" w:type="dxa"/>
            <w:vMerge/>
          </w:tcPr>
          <w:p w:rsidR="00E62A04" w:rsidRPr="00E455C8" w:rsidRDefault="00E62A04" w:rsidP="00DF34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9" w:type="dxa"/>
          </w:tcPr>
          <w:p w:rsidR="00E62A04" w:rsidRPr="00E455C8" w:rsidRDefault="00E62A04" w:rsidP="003C61E2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Organizuoti neformaliojo švietimo pasiūlos ir paklausos atitikties tyrimą.</w:t>
            </w:r>
          </w:p>
        </w:tc>
        <w:tc>
          <w:tcPr>
            <w:tcW w:w="1276" w:type="dxa"/>
          </w:tcPr>
          <w:p w:rsidR="00E62A04" w:rsidRPr="00E455C8" w:rsidRDefault="00E62A04" w:rsidP="003C61E2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2020 m. gegužės mėn.</w:t>
            </w:r>
          </w:p>
        </w:tc>
        <w:tc>
          <w:tcPr>
            <w:tcW w:w="1843" w:type="dxa"/>
          </w:tcPr>
          <w:p w:rsidR="00E62A04" w:rsidRPr="00E455C8" w:rsidRDefault="00E62A04" w:rsidP="003C61E2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Direktoriaus pavaduotojas ugdymui</w:t>
            </w:r>
          </w:p>
        </w:tc>
        <w:tc>
          <w:tcPr>
            <w:tcW w:w="1701" w:type="dxa"/>
          </w:tcPr>
          <w:p w:rsidR="00E62A04" w:rsidRPr="00E455C8" w:rsidRDefault="00E62A04" w:rsidP="003C61E2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Veiklos kokybės įsivertinimo grupė</w:t>
            </w:r>
          </w:p>
        </w:tc>
        <w:tc>
          <w:tcPr>
            <w:tcW w:w="3886" w:type="dxa"/>
          </w:tcPr>
          <w:p w:rsidR="00E62A04" w:rsidRPr="00E455C8" w:rsidRDefault="00E62A04" w:rsidP="00211579">
            <w:pPr>
              <w:jc w:val="both"/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Atlikto tyrimo duomenys naudojami neformal</w:t>
            </w:r>
            <w:r>
              <w:rPr>
                <w:sz w:val="22"/>
                <w:szCs w:val="22"/>
              </w:rPr>
              <w:t>iojo švietimo pasiūlai planuoti, mokinių savirealizacijai užtikrinti.</w:t>
            </w:r>
          </w:p>
        </w:tc>
        <w:tc>
          <w:tcPr>
            <w:tcW w:w="2067" w:type="dxa"/>
          </w:tcPr>
          <w:p w:rsidR="00E62A04" w:rsidRPr="00E455C8" w:rsidRDefault="00E62A04" w:rsidP="00DF349A">
            <w:pPr>
              <w:rPr>
                <w:sz w:val="22"/>
                <w:szCs w:val="22"/>
              </w:rPr>
            </w:pPr>
          </w:p>
        </w:tc>
      </w:tr>
      <w:tr w:rsidR="00E62A04" w:rsidRPr="00E455C8" w:rsidTr="0036570E">
        <w:trPr>
          <w:trHeight w:val="220"/>
        </w:trPr>
        <w:tc>
          <w:tcPr>
            <w:tcW w:w="2100" w:type="dxa"/>
            <w:vMerge/>
          </w:tcPr>
          <w:p w:rsidR="00E62A04" w:rsidRPr="00E455C8" w:rsidRDefault="00E62A04" w:rsidP="00F72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009" w:type="dxa"/>
          </w:tcPr>
          <w:p w:rsidR="00E62A04" w:rsidRPr="00D2775C" w:rsidRDefault="00E62A04" w:rsidP="00F721FC">
            <w:pPr>
              <w:rPr>
                <w:sz w:val="22"/>
                <w:szCs w:val="22"/>
              </w:rPr>
            </w:pPr>
            <w:r w:rsidRPr="00D2775C">
              <w:rPr>
                <w:sz w:val="22"/>
                <w:szCs w:val="22"/>
              </w:rPr>
              <w:t>Užtikrinti formaliojo ir neformaliojo ugdymo sinergiją.</w:t>
            </w:r>
          </w:p>
        </w:tc>
        <w:tc>
          <w:tcPr>
            <w:tcW w:w="1276" w:type="dxa"/>
          </w:tcPr>
          <w:p w:rsidR="00E62A04" w:rsidRPr="00D2775C" w:rsidRDefault="00E62A04" w:rsidP="00F721FC">
            <w:pPr>
              <w:rPr>
                <w:sz w:val="22"/>
                <w:szCs w:val="22"/>
              </w:rPr>
            </w:pPr>
            <w:r w:rsidRPr="00D2775C">
              <w:rPr>
                <w:sz w:val="22"/>
                <w:szCs w:val="22"/>
              </w:rPr>
              <w:t>2020 m.</w:t>
            </w:r>
          </w:p>
        </w:tc>
        <w:tc>
          <w:tcPr>
            <w:tcW w:w="1843" w:type="dxa"/>
          </w:tcPr>
          <w:p w:rsidR="00E62A04" w:rsidRPr="00D2775C" w:rsidRDefault="00E62A04" w:rsidP="00F721FC">
            <w:pPr>
              <w:rPr>
                <w:sz w:val="22"/>
                <w:szCs w:val="22"/>
              </w:rPr>
            </w:pPr>
            <w:r w:rsidRPr="00D2775C">
              <w:rPr>
                <w:sz w:val="22"/>
                <w:szCs w:val="22"/>
              </w:rPr>
              <w:t>Direktoriaus pavaduotojai  ugdymui</w:t>
            </w:r>
          </w:p>
        </w:tc>
        <w:tc>
          <w:tcPr>
            <w:tcW w:w="1701" w:type="dxa"/>
          </w:tcPr>
          <w:p w:rsidR="00E62A04" w:rsidRPr="00D2775C" w:rsidRDefault="00E62A04" w:rsidP="003C61E2">
            <w:pPr>
              <w:rPr>
                <w:sz w:val="22"/>
                <w:szCs w:val="22"/>
              </w:rPr>
            </w:pPr>
            <w:r w:rsidRPr="00D2775C">
              <w:rPr>
                <w:sz w:val="22"/>
                <w:szCs w:val="22"/>
              </w:rPr>
              <w:t>Gimnazijos pedagogai</w:t>
            </w:r>
          </w:p>
        </w:tc>
        <w:tc>
          <w:tcPr>
            <w:tcW w:w="3886" w:type="dxa"/>
          </w:tcPr>
          <w:p w:rsidR="00E62A04" w:rsidRPr="00D2775C" w:rsidRDefault="00E62A04" w:rsidP="00211579">
            <w:pPr>
              <w:jc w:val="both"/>
              <w:rPr>
                <w:sz w:val="22"/>
                <w:szCs w:val="22"/>
              </w:rPr>
            </w:pPr>
            <w:r w:rsidRPr="00D2775C">
              <w:rPr>
                <w:sz w:val="22"/>
                <w:szCs w:val="22"/>
              </w:rPr>
              <w:t>Organizuot</w:t>
            </w:r>
            <w:r>
              <w:rPr>
                <w:sz w:val="22"/>
                <w:szCs w:val="22"/>
              </w:rPr>
              <w:t>u</w:t>
            </w:r>
            <w:r w:rsidRPr="00D2775C">
              <w:rPr>
                <w:sz w:val="22"/>
                <w:szCs w:val="22"/>
              </w:rPr>
              <w:t>os</w:t>
            </w:r>
            <w:r>
              <w:rPr>
                <w:sz w:val="22"/>
                <w:szCs w:val="22"/>
              </w:rPr>
              <w:t>e</w:t>
            </w:r>
            <w:r w:rsidRPr="00D2775C">
              <w:rPr>
                <w:sz w:val="22"/>
                <w:szCs w:val="22"/>
              </w:rPr>
              <w:t xml:space="preserve"> g</w:t>
            </w:r>
            <w:r>
              <w:rPr>
                <w:sz w:val="22"/>
                <w:szCs w:val="22"/>
              </w:rPr>
              <w:t>imtosios kalbos, tiksliųjų m., gamtos m. dalykinių</w:t>
            </w:r>
            <w:r w:rsidRPr="00D2775C">
              <w:rPr>
                <w:sz w:val="22"/>
                <w:szCs w:val="22"/>
              </w:rPr>
              <w:t xml:space="preserve"> savai</w:t>
            </w:r>
            <w:r>
              <w:rPr>
                <w:sz w:val="22"/>
                <w:szCs w:val="22"/>
              </w:rPr>
              <w:t>čių</w:t>
            </w:r>
            <w:r w:rsidRPr="00D277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kitų dalykų renginiuose, </w:t>
            </w:r>
          </w:p>
          <w:p w:rsidR="00E62A04" w:rsidRPr="00D2775C" w:rsidRDefault="00E62A04" w:rsidP="002115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integruotuose</w:t>
            </w:r>
            <w:r w:rsidRPr="00D2775C">
              <w:rPr>
                <w:sz w:val="22"/>
                <w:szCs w:val="22"/>
              </w:rPr>
              <w:t xml:space="preserve"> projekt</w:t>
            </w:r>
            <w:r>
              <w:rPr>
                <w:sz w:val="22"/>
                <w:szCs w:val="22"/>
              </w:rPr>
              <w:t>uose, akcijose sudarytos sąlygos mokiniams</w:t>
            </w:r>
            <w:r w:rsidRPr="00D277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pademonstruoti savo gebėjimus.</w:t>
            </w:r>
          </w:p>
        </w:tc>
        <w:tc>
          <w:tcPr>
            <w:tcW w:w="2067" w:type="dxa"/>
          </w:tcPr>
          <w:p w:rsidR="00E62A04" w:rsidRPr="00E455C8" w:rsidRDefault="00E62A04" w:rsidP="00F721FC">
            <w:pPr>
              <w:rPr>
                <w:sz w:val="22"/>
                <w:szCs w:val="22"/>
              </w:rPr>
            </w:pPr>
          </w:p>
        </w:tc>
      </w:tr>
      <w:tr w:rsidR="00E62A04" w:rsidRPr="00E455C8" w:rsidTr="0036570E">
        <w:trPr>
          <w:trHeight w:val="1080"/>
        </w:trPr>
        <w:tc>
          <w:tcPr>
            <w:tcW w:w="2100" w:type="dxa"/>
            <w:vMerge w:val="restart"/>
          </w:tcPr>
          <w:p w:rsidR="00E62A04" w:rsidRPr="00E455C8" w:rsidRDefault="00E62A04" w:rsidP="004202EE">
            <w:pPr>
              <w:tabs>
                <w:tab w:val="left" w:pos="1560"/>
              </w:tabs>
              <w:rPr>
                <w:bCs/>
                <w:sz w:val="22"/>
                <w:szCs w:val="22"/>
              </w:rPr>
            </w:pPr>
            <w:r w:rsidRPr="00E455C8">
              <w:rPr>
                <w:color w:val="000000"/>
                <w:sz w:val="22"/>
                <w:szCs w:val="22"/>
              </w:rPr>
              <w:t xml:space="preserve">1.2. </w:t>
            </w:r>
            <w:r w:rsidRPr="00E455C8">
              <w:rPr>
                <w:bCs/>
                <w:sz w:val="22"/>
                <w:szCs w:val="22"/>
              </w:rPr>
              <w:t>Užtikrinant mokinių saugumą, teikti jiems veiksmingą, sistemingą pedagoginę, socialinę ir psichologinę pagalbą.</w:t>
            </w:r>
          </w:p>
          <w:p w:rsidR="00E62A04" w:rsidRPr="00E455C8" w:rsidRDefault="00E62A04" w:rsidP="0042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  <w:p w:rsidR="00E62A04" w:rsidRPr="00E455C8" w:rsidRDefault="00E62A04" w:rsidP="0042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009" w:type="dxa"/>
          </w:tcPr>
          <w:p w:rsidR="00E62A04" w:rsidRPr="00E455C8" w:rsidRDefault="00E62A04" w:rsidP="004202EE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 xml:space="preserve">Užtikrinti mokinių socialinį, emocinį saugumą gimnazijoje. </w:t>
            </w:r>
          </w:p>
        </w:tc>
        <w:tc>
          <w:tcPr>
            <w:tcW w:w="1276" w:type="dxa"/>
          </w:tcPr>
          <w:p w:rsidR="00E62A04" w:rsidRPr="00E455C8" w:rsidRDefault="00E62A04" w:rsidP="004202EE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2020 m.</w:t>
            </w:r>
          </w:p>
        </w:tc>
        <w:tc>
          <w:tcPr>
            <w:tcW w:w="1843" w:type="dxa"/>
          </w:tcPr>
          <w:p w:rsidR="00E62A04" w:rsidRPr="00E455C8" w:rsidRDefault="00E62A04" w:rsidP="004202EE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Direktoriaus pavaduotoja</w:t>
            </w:r>
            <w:r>
              <w:rPr>
                <w:sz w:val="22"/>
                <w:szCs w:val="22"/>
              </w:rPr>
              <w:t>i ugdymui, VGK pirmininkas</w:t>
            </w:r>
          </w:p>
        </w:tc>
        <w:tc>
          <w:tcPr>
            <w:tcW w:w="1701" w:type="dxa"/>
          </w:tcPr>
          <w:p w:rsidR="00E62A04" w:rsidRPr="00E455C8" w:rsidRDefault="00E62A04" w:rsidP="00E45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VGK</w:t>
            </w:r>
            <w:r w:rsidRPr="00E455C8">
              <w:rPr>
                <w:sz w:val="22"/>
                <w:szCs w:val="22"/>
              </w:rPr>
              <w:t xml:space="preserve">, pagalbos </w:t>
            </w:r>
            <w:r>
              <w:rPr>
                <w:sz w:val="22"/>
                <w:szCs w:val="22"/>
              </w:rPr>
              <w:t xml:space="preserve">vaikui </w:t>
            </w:r>
            <w:r w:rsidRPr="00E455C8">
              <w:rPr>
                <w:sz w:val="22"/>
                <w:szCs w:val="22"/>
              </w:rPr>
              <w:t xml:space="preserve">specialistai, </w:t>
            </w:r>
            <w:r>
              <w:rPr>
                <w:sz w:val="22"/>
                <w:szCs w:val="22"/>
              </w:rPr>
              <w:t>dalykų mokytojai</w:t>
            </w:r>
          </w:p>
          <w:p w:rsidR="00E62A04" w:rsidRPr="00E455C8" w:rsidRDefault="00E62A04" w:rsidP="004202EE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E62A04" w:rsidRPr="00E455C8" w:rsidRDefault="00E62A04" w:rsidP="002115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I–IV kl. į</w:t>
            </w:r>
            <w:r w:rsidRPr="00E455C8">
              <w:rPr>
                <w:sz w:val="22"/>
                <w:szCs w:val="22"/>
              </w:rPr>
              <w:t>gyvendinama  LIONS QEST piliet</w:t>
            </w:r>
            <w:r>
              <w:rPr>
                <w:sz w:val="22"/>
                <w:szCs w:val="22"/>
              </w:rPr>
              <w:t xml:space="preserve">iškumo ir lyderystės programa </w:t>
            </w:r>
            <w:r w:rsidRPr="00E455C8">
              <w:rPr>
                <w:sz w:val="22"/>
                <w:szCs w:val="22"/>
              </w:rPr>
              <w:t>,,Raktai į sėkmę”,</w:t>
            </w:r>
            <w:r>
              <w:rPr>
                <w:sz w:val="22"/>
                <w:szCs w:val="22"/>
              </w:rPr>
              <w:t xml:space="preserve"> I–II kl. įgyvendinama </w:t>
            </w:r>
            <w:r w:rsidRPr="00E455C8">
              <w:rPr>
                <w:sz w:val="22"/>
                <w:szCs w:val="22"/>
              </w:rPr>
              <w:t>smurto ir patyčių prevencijos programa ,,Tiesiame tiltus “,</w:t>
            </w:r>
            <w:r>
              <w:rPr>
                <w:sz w:val="22"/>
                <w:szCs w:val="22"/>
              </w:rPr>
              <w:t xml:space="preserve"> </w:t>
            </w:r>
            <w:r w:rsidRPr="00E455C8">
              <w:rPr>
                <w:sz w:val="22"/>
                <w:szCs w:val="22"/>
              </w:rPr>
              <w:t>įgyvendinamas VGK veiklos planas.</w:t>
            </w:r>
          </w:p>
          <w:p w:rsidR="00E62A04" w:rsidRPr="00E455C8" w:rsidRDefault="00E62A04" w:rsidP="002115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Teikiama</w:t>
            </w:r>
            <w:r w:rsidRPr="00E455C8">
              <w:rPr>
                <w:sz w:val="22"/>
                <w:szCs w:val="22"/>
              </w:rPr>
              <w:t xml:space="preserve"> socialinė, psichologinė, karjeros planavimo pagalba mokiniams, jų tėvams (globėjams, rūpintojams) pagal jų poreikį</w:t>
            </w:r>
            <w:r>
              <w:rPr>
                <w:sz w:val="22"/>
                <w:szCs w:val="22"/>
              </w:rPr>
              <w:t>.</w:t>
            </w:r>
          </w:p>
          <w:p w:rsidR="00E62A04" w:rsidRPr="00E455C8" w:rsidRDefault="00E62A04" w:rsidP="00211579">
            <w:pPr>
              <w:jc w:val="both"/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Įgyvendin</w:t>
            </w:r>
            <w:r>
              <w:rPr>
                <w:sz w:val="22"/>
                <w:szCs w:val="22"/>
              </w:rPr>
              <w:t>amas</w:t>
            </w:r>
            <w:r w:rsidRPr="00E455C8">
              <w:rPr>
                <w:sz w:val="22"/>
                <w:szCs w:val="22"/>
              </w:rPr>
              <w:t xml:space="preserve"> gimnazijos mokinių pamokų lankomumo apskaitos ir gimnazijos nela</w:t>
            </w:r>
            <w:r>
              <w:rPr>
                <w:sz w:val="22"/>
                <w:szCs w:val="22"/>
              </w:rPr>
              <w:t>nkymo prevencijos tvarkos aprašas.</w:t>
            </w:r>
          </w:p>
        </w:tc>
        <w:tc>
          <w:tcPr>
            <w:tcW w:w="2067" w:type="dxa"/>
          </w:tcPr>
          <w:p w:rsidR="00E62A04" w:rsidRPr="00E455C8" w:rsidRDefault="00E62A04" w:rsidP="004202EE">
            <w:pPr>
              <w:rPr>
                <w:sz w:val="22"/>
                <w:szCs w:val="22"/>
              </w:rPr>
            </w:pPr>
          </w:p>
        </w:tc>
      </w:tr>
      <w:tr w:rsidR="00E62A04" w:rsidRPr="00E455C8" w:rsidTr="0036570E">
        <w:trPr>
          <w:trHeight w:val="1080"/>
        </w:trPr>
        <w:tc>
          <w:tcPr>
            <w:tcW w:w="2100" w:type="dxa"/>
            <w:vMerge/>
          </w:tcPr>
          <w:p w:rsidR="00E62A04" w:rsidRPr="00E455C8" w:rsidRDefault="00E62A04" w:rsidP="004202EE">
            <w:pPr>
              <w:tabs>
                <w:tab w:val="left" w:pos="156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009" w:type="dxa"/>
          </w:tcPr>
          <w:p w:rsidR="00E62A04" w:rsidRPr="00E455C8" w:rsidRDefault="00E62A04" w:rsidP="0060746C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Organizuoti Mokytojų tarybos posėdį „</w:t>
            </w:r>
            <w:r>
              <w:rPr>
                <w:sz w:val="22"/>
                <w:szCs w:val="22"/>
              </w:rPr>
              <w:t>Ar mokinio emocinis saugumas daro įtaką mokymosi pasiekimams?</w:t>
            </w:r>
            <w:r w:rsidRPr="00E455C8">
              <w:rPr>
                <w:sz w:val="22"/>
                <w:szCs w:val="22"/>
              </w:rPr>
              <w:t>“</w:t>
            </w:r>
          </w:p>
        </w:tc>
        <w:tc>
          <w:tcPr>
            <w:tcW w:w="1276" w:type="dxa"/>
          </w:tcPr>
          <w:p w:rsidR="00E62A04" w:rsidRPr="00E455C8" w:rsidRDefault="00E62A04" w:rsidP="00420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m. sausio mėn.</w:t>
            </w:r>
          </w:p>
        </w:tc>
        <w:tc>
          <w:tcPr>
            <w:tcW w:w="1843" w:type="dxa"/>
          </w:tcPr>
          <w:p w:rsidR="00E62A04" w:rsidRPr="00D2775C" w:rsidRDefault="00211579" w:rsidP="00211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Direktorius, d</w:t>
            </w:r>
            <w:r w:rsidR="00E62A04" w:rsidRPr="00D2775C">
              <w:rPr>
                <w:sz w:val="22"/>
                <w:szCs w:val="22"/>
              </w:rPr>
              <w:t>irektoriaus pavaduotojai  ugdymui</w:t>
            </w:r>
          </w:p>
        </w:tc>
        <w:tc>
          <w:tcPr>
            <w:tcW w:w="1701" w:type="dxa"/>
          </w:tcPr>
          <w:p w:rsidR="00E62A04" w:rsidRPr="00D2775C" w:rsidRDefault="00E62A04" w:rsidP="003C61E2">
            <w:pPr>
              <w:rPr>
                <w:sz w:val="22"/>
                <w:szCs w:val="22"/>
              </w:rPr>
            </w:pPr>
            <w:r w:rsidRPr="00D2775C">
              <w:rPr>
                <w:sz w:val="22"/>
                <w:szCs w:val="22"/>
              </w:rPr>
              <w:t>Gimnazijos pedagogai</w:t>
            </w:r>
          </w:p>
        </w:tc>
        <w:tc>
          <w:tcPr>
            <w:tcW w:w="3886" w:type="dxa"/>
          </w:tcPr>
          <w:p w:rsidR="00E62A04" w:rsidRDefault="00E62A04" w:rsidP="002115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Aptartas kiekvienos I kl. emocinio saugumo ir mokymosi pasiekimų situacija.</w:t>
            </w:r>
          </w:p>
          <w:p w:rsidR="00E62A04" w:rsidRDefault="00E62A04" w:rsidP="002115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Analizuotas mokinių tyrimo „Mokymasis. Savijauta“ rezultatai, priimti sprendimai dėl pagalbos teikimo.</w:t>
            </w:r>
          </w:p>
        </w:tc>
        <w:tc>
          <w:tcPr>
            <w:tcW w:w="2067" w:type="dxa"/>
          </w:tcPr>
          <w:p w:rsidR="00E62A04" w:rsidRPr="00E455C8" w:rsidRDefault="00E62A04" w:rsidP="004202EE">
            <w:pPr>
              <w:rPr>
                <w:sz w:val="22"/>
                <w:szCs w:val="22"/>
              </w:rPr>
            </w:pPr>
          </w:p>
        </w:tc>
      </w:tr>
      <w:tr w:rsidR="00E62A04" w:rsidRPr="00E455C8" w:rsidTr="0036570E">
        <w:trPr>
          <w:trHeight w:val="240"/>
        </w:trPr>
        <w:tc>
          <w:tcPr>
            <w:tcW w:w="2100" w:type="dxa"/>
            <w:vMerge/>
          </w:tcPr>
          <w:p w:rsidR="00E62A04" w:rsidRPr="00E455C8" w:rsidRDefault="00E62A04" w:rsidP="0042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009" w:type="dxa"/>
          </w:tcPr>
          <w:p w:rsidR="00E62A04" w:rsidRPr="00E455C8" w:rsidRDefault="00E62A04" w:rsidP="004202EE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Įgyvendinti ugdymo karjerai programą.</w:t>
            </w:r>
          </w:p>
          <w:p w:rsidR="00E62A04" w:rsidRPr="00E455C8" w:rsidRDefault="00E62A04" w:rsidP="004202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62A04" w:rsidRPr="00E455C8" w:rsidRDefault="00E62A04" w:rsidP="004202EE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2020 m.</w:t>
            </w:r>
          </w:p>
        </w:tc>
        <w:tc>
          <w:tcPr>
            <w:tcW w:w="1843" w:type="dxa"/>
          </w:tcPr>
          <w:p w:rsidR="00E62A04" w:rsidRPr="00E455C8" w:rsidRDefault="00E62A04" w:rsidP="00E455C8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Direktoriaus pavaduotoj</w:t>
            </w:r>
            <w:r>
              <w:rPr>
                <w:sz w:val="22"/>
                <w:szCs w:val="22"/>
              </w:rPr>
              <w:t>ai</w:t>
            </w:r>
            <w:r w:rsidRPr="00E455C8">
              <w:rPr>
                <w:sz w:val="22"/>
                <w:szCs w:val="22"/>
              </w:rPr>
              <w:t xml:space="preserve"> ugdymui</w:t>
            </w:r>
          </w:p>
        </w:tc>
        <w:tc>
          <w:tcPr>
            <w:tcW w:w="1701" w:type="dxa"/>
          </w:tcPr>
          <w:p w:rsidR="00E62A04" w:rsidRPr="00E455C8" w:rsidRDefault="00E62A04" w:rsidP="004202EE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Profesijos patarėja</w:t>
            </w:r>
            <w:r>
              <w:rPr>
                <w:sz w:val="22"/>
                <w:szCs w:val="22"/>
              </w:rPr>
              <w:t>s</w:t>
            </w:r>
            <w:r w:rsidRPr="00E455C8">
              <w:rPr>
                <w:sz w:val="22"/>
                <w:szCs w:val="22"/>
              </w:rPr>
              <w:t>,</w:t>
            </w:r>
          </w:p>
          <w:p w:rsidR="00E62A04" w:rsidRPr="00E455C8" w:rsidRDefault="00E62A04" w:rsidP="004202EE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dalykų mokytojai</w:t>
            </w:r>
          </w:p>
        </w:tc>
        <w:tc>
          <w:tcPr>
            <w:tcW w:w="3886" w:type="dxa"/>
          </w:tcPr>
          <w:p w:rsidR="00E62A04" w:rsidRPr="00E455C8" w:rsidRDefault="00E62A04" w:rsidP="00211579">
            <w:pPr>
              <w:jc w:val="both"/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Įgyvendinamas  profesinio orientavimo (ugdymo karjerai) planas.</w:t>
            </w:r>
          </w:p>
          <w:p w:rsidR="00E62A04" w:rsidRPr="00E455C8" w:rsidRDefault="00E62A04" w:rsidP="002115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proc. I–</w:t>
            </w:r>
            <w:r w:rsidRPr="00E455C8">
              <w:rPr>
                <w:sz w:val="22"/>
                <w:szCs w:val="22"/>
              </w:rPr>
              <w:t>IV kl. mokinių parengia ugdymo karjerai planus.</w:t>
            </w:r>
          </w:p>
          <w:p w:rsidR="00E62A04" w:rsidRPr="00E455C8" w:rsidRDefault="00E62A04" w:rsidP="00211579">
            <w:pPr>
              <w:jc w:val="both"/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Parengtas ugdymo karjerai programos integravimo temų planas.</w:t>
            </w:r>
          </w:p>
        </w:tc>
        <w:tc>
          <w:tcPr>
            <w:tcW w:w="2067" w:type="dxa"/>
          </w:tcPr>
          <w:p w:rsidR="00E62A04" w:rsidRPr="00E455C8" w:rsidRDefault="00E62A04" w:rsidP="004202EE">
            <w:pPr>
              <w:rPr>
                <w:sz w:val="22"/>
                <w:szCs w:val="22"/>
              </w:rPr>
            </w:pPr>
          </w:p>
        </w:tc>
      </w:tr>
      <w:tr w:rsidR="00E62A04" w:rsidRPr="00E455C8" w:rsidTr="0036570E">
        <w:trPr>
          <w:trHeight w:val="240"/>
        </w:trPr>
        <w:tc>
          <w:tcPr>
            <w:tcW w:w="2100" w:type="dxa"/>
            <w:vMerge/>
          </w:tcPr>
          <w:p w:rsidR="00E62A04" w:rsidRPr="00E455C8" w:rsidRDefault="00E62A04" w:rsidP="00420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009" w:type="dxa"/>
          </w:tcPr>
          <w:p w:rsidR="00E62A04" w:rsidRPr="00E455C8" w:rsidRDefault="00E62A04" w:rsidP="004202EE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Teikti veiksmingą pedagoginę pagalbą mokiniams pamokoje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E62A04" w:rsidRPr="00E455C8" w:rsidRDefault="00E62A04" w:rsidP="004202EE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2020 m.</w:t>
            </w:r>
          </w:p>
        </w:tc>
        <w:tc>
          <w:tcPr>
            <w:tcW w:w="1843" w:type="dxa"/>
          </w:tcPr>
          <w:p w:rsidR="00E62A04" w:rsidRPr="00E455C8" w:rsidRDefault="00E62A04" w:rsidP="00420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Direktoriaus pavaduotojai</w:t>
            </w:r>
            <w:r w:rsidRPr="00E455C8">
              <w:rPr>
                <w:sz w:val="22"/>
                <w:szCs w:val="22"/>
              </w:rPr>
              <w:t xml:space="preserve"> ugdymui</w:t>
            </w:r>
          </w:p>
        </w:tc>
        <w:tc>
          <w:tcPr>
            <w:tcW w:w="1701" w:type="dxa"/>
          </w:tcPr>
          <w:p w:rsidR="00E62A04" w:rsidRPr="00E455C8" w:rsidRDefault="00E62A04" w:rsidP="004202EE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Dalykų mokytojai</w:t>
            </w:r>
          </w:p>
        </w:tc>
        <w:tc>
          <w:tcPr>
            <w:tcW w:w="3886" w:type="dxa"/>
          </w:tcPr>
          <w:p w:rsidR="00E62A04" w:rsidRPr="00E455C8" w:rsidRDefault="00E62A04" w:rsidP="002115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proc.  </w:t>
            </w:r>
            <w:r w:rsidRPr="00E455C8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okinio</w:t>
            </w:r>
            <w:r w:rsidRPr="00E455C8">
              <w:rPr>
                <w:sz w:val="22"/>
                <w:szCs w:val="22"/>
              </w:rPr>
              <w:t xml:space="preserve"> poreikiams tenkinti v</w:t>
            </w:r>
            <w:r>
              <w:rPr>
                <w:sz w:val="22"/>
                <w:szCs w:val="22"/>
              </w:rPr>
              <w:t>alandų panaudota mokinių dalij</w:t>
            </w:r>
            <w:r w:rsidRPr="00E455C8">
              <w:rPr>
                <w:sz w:val="22"/>
                <w:szCs w:val="22"/>
              </w:rPr>
              <w:t xml:space="preserve">imui į grupes per lietuvių k., matematikos, </w:t>
            </w:r>
            <w:r>
              <w:rPr>
                <w:sz w:val="22"/>
                <w:szCs w:val="22"/>
              </w:rPr>
              <w:t>biologijos pamokas I–</w:t>
            </w:r>
            <w:r w:rsidRPr="00E455C8">
              <w:rPr>
                <w:sz w:val="22"/>
                <w:szCs w:val="22"/>
              </w:rPr>
              <w:t xml:space="preserve">II kl., moduliams </w:t>
            </w:r>
            <w:r>
              <w:rPr>
                <w:sz w:val="22"/>
                <w:szCs w:val="22"/>
              </w:rPr>
              <w:t>ir pasirenkamiesiems dalykams I–IV kl.</w:t>
            </w:r>
          </w:p>
          <w:p w:rsidR="00E62A04" w:rsidRPr="00E455C8" w:rsidRDefault="00E62A04" w:rsidP="002115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Organizuojamuose ne rečiau kaip</w:t>
            </w:r>
            <w:r w:rsidRPr="00E455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kartą per pusmetį I–II kl.</w:t>
            </w:r>
            <w:r w:rsidRPr="00E455C8">
              <w:rPr>
                <w:sz w:val="22"/>
                <w:szCs w:val="22"/>
              </w:rPr>
              <w:t xml:space="preserve"> dirbantys mokytojai aptaria kiekvienos klasės mokinių ugdymosi </w:t>
            </w:r>
            <w:r>
              <w:rPr>
                <w:sz w:val="22"/>
                <w:szCs w:val="22"/>
              </w:rPr>
              <w:t>pasiekimus, daromą pažangą.</w:t>
            </w:r>
          </w:p>
        </w:tc>
        <w:tc>
          <w:tcPr>
            <w:tcW w:w="2067" w:type="dxa"/>
          </w:tcPr>
          <w:p w:rsidR="00E62A04" w:rsidRPr="00E455C8" w:rsidRDefault="00E62A04" w:rsidP="004202EE">
            <w:pPr>
              <w:rPr>
                <w:sz w:val="22"/>
                <w:szCs w:val="22"/>
              </w:rPr>
            </w:pPr>
          </w:p>
        </w:tc>
      </w:tr>
      <w:tr w:rsidR="00E62A04" w:rsidRPr="00E455C8" w:rsidTr="0036570E">
        <w:trPr>
          <w:trHeight w:val="240"/>
        </w:trPr>
        <w:tc>
          <w:tcPr>
            <w:tcW w:w="2100" w:type="dxa"/>
            <w:vMerge/>
          </w:tcPr>
          <w:p w:rsidR="00E62A04" w:rsidRPr="00E455C8" w:rsidRDefault="00E62A04" w:rsidP="00C04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009" w:type="dxa"/>
          </w:tcPr>
          <w:p w:rsidR="00E62A04" w:rsidRPr="00E455C8" w:rsidRDefault="00E62A04" w:rsidP="00C04931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Užtikrinti veiksmingą pedagoginę pagalbą mokiniams pagal jų poreikius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E62A04" w:rsidRPr="00E455C8" w:rsidRDefault="00E62A04" w:rsidP="00C04931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2020 m.</w:t>
            </w:r>
          </w:p>
        </w:tc>
        <w:tc>
          <w:tcPr>
            <w:tcW w:w="1843" w:type="dxa"/>
          </w:tcPr>
          <w:p w:rsidR="00E62A04" w:rsidRPr="00E455C8" w:rsidRDefault="00E62A04" w:rsidP="00C04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Direktoriaus pavaduotojai </w:t>
            </w:r>
            <w:r w:rsidRPr="00E455C8">
              <w:rPr>
                <w:sz w:val="22"/>
                <w:szCs w:val="22"/>
              </w:rPr>
              <w:t>ugdymui</w:t>
            </w:r>
          </w:p>
        </w:tc>
        <w:tc>
          <w:tcPr>
            <w:tcW w:w="1701" w:type="dxa"/>
          </w:tcPr>
          <w:p w:rsidR="00E62A04" w:rsidRPr="00E455C8" w:rsidRDefault="00E62A04" w:rsidP="00C04931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Dalykų mokytojai</w:t>
            </w:r>
          </w:p>
        </w:tc>
        <w:tc>
          <w:tcPr>
            <w:tcW w:w="3886" w:type="dxa"/>
          </w:tcPr>
          <w:p w:rsidR="00E62A04" w:rsidRPr="00E455C8" w:rsidRDefault="00E62A04" w:rsidP="002115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Konsultuojant mokinius pagal Pedagoginės pagalbos mokiniui tvarkaraštį, 75 proc. mokinių II pusmečio pasiekimai gerėja.</w:t>
            </w:r>
          </w:p>
        </w:tc>
        <w:tc>
          <w:tcPr>
            <w:tcW w:w="2067" w:type="dxa"/>
          </w:tcPr>
          <w:p w:rsidR="00E62A04" w:rsidRPr="00E455C8" w:rsidRDefault="00E62A04" w:rsidP="00C04931">
            <w:pPr>
              <w:rPr>
                <w:sz w:val="22"/>
                <w:szCs w:val="22"/>
              </w:rPr>
            </w:pPr>
          </w:p>
        </w:tc>
      </w:tr>
      <w:tr w:rsidR="00E62A04" w:rsidRPr="00E455C8" w:rsidTr="0036570E">
        <w:trPr>
          <w:trHeight w:val="240"/>
        </w:trPr>
        <w:tc>
          <w:tcPr>
            <w:tcW w:w="2100" w:type="dxa"/>
            <w:vMerge/>
          </w:tcPr>
          <w:p w:rsidR="00E62A04" w:rsidRPr="00E455C8" w:rsidRDefault="00E62A04" w:rsidP="00C04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009" w:type="dxa"/>
          </w:tcPr>
          <w:p w:rsidR="00E62A04" w:rsidRPr="00E455C8" w:rsidRDefault="00E62A04" w:rsidP="00C04931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 xml:space="preserve">Teikti sistemingą pedagoginę </w:t>
            </w:r>
            <w:r>
              <w:rPr>
                <w:sz w:val="22"/>
                <w:szCs w:val="22"/>
              </w:rPr>
              <w:t>pagalbą I–</w:t>
            </w:r>
            <w:r w:rsidRPr="00E455C8">
              <w:rPr>
                <w:sz w:val="22"/>
                <w:szCs w:val="22"/>
              </w:rPr>
              <w:t>II kl. mokiniams, nepasiekusiems patenkinamą lygį.</w:t>
            </w:r>
          </w:p>
        </w:tc>
        <w:tc>
          <w:tcPr>
            <w:tcW w:w="1276" w:type="dxa"/>
          </w:tcPr>
          <w:p w:rsidR="00E62A04" w:rsidRPr="00E455C8" w:rsidRDefault="00E62A04" w:rsidP="00D8628C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 xml:space="preserve">2020 m. </w:t>
            </w:r>
          </w:p>
        </w:tc>
        <w:tc>
          <w:tcPr>
            <w:tcW w:w="1843" w:type="dxa"/>
          </w:tcPr>
          <w:p w:rsidR="00E62A04" w:rsidRPr="00E455C8" w:rsidRDefault="00E62A04" w:rsidP="00C04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Direktoriaus pavaduotojai</w:t>
            </w:r>
            <w:r w:rsidRPr="00E455C8">
              <w:rPr>
                <w:sz w:val="22"/>
                <w:szCs w:val="22"/>
              </w:rPr>
              <w:t xml:space="preserve"> ugdymui</w:t>
            </w:r>
          </w:p>
        </w:tc>
        <w:tc>
          <w:tcPr>
            <w:tcW w:w="1701" w:type="dxa"/>
          </w:tcPr>
          <w:p w:rsidR="00E62A04" w:rsidRPr="00E455C8" w:rsidRDefault="00E62A04" w:rsidP="00C04931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Dalykų mokytojai, pagalbos specialistai</w:t>
            </w:r>
          </w:p>
        </w:tc>
        <w:tc>
          <w:tcPr>
            <w:tcW w:w="3886" w:type="dxa"/>
          </w:tcPr>
          <w:p w:rsidR="00E62A04" w:rsidRPr="00E455C8" w:rsidRDefault="00E62A04" w:rsidP="00211579">
            <w:pPr>
              <w:jc w:val="both"/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75 proc. mokinių</w:t>
            </w:r>
            <w:r>
              <w:rPr>
                <w:sz w:val="22"/>
                <w:szCs w:val="22"/>
              </w:rPr>
              <w:t>, lankančių  konsultacijas,</w:t>
            </w:r>
            <w:r w:rsidRPr="00E455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pasiekimai </w:t>
            </w:r>
            <w:r w:rsidRPr="00E455C8">
              <w:rPr>
                <w:sz w:val="22"/>
                <w:szCs w:val="22"/>
              </w:rPr>
              <w:t>pagerėja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67" w:type="dxa"/>
          </w:tcPr>
          <w:p w:rsidR="00E62A04" w:rsidRPr="00E455C8" w:rsidRDefault="00E62A04" w:rsidP="00C04931">
            <w:pPr>
              <w:rPr>
                <w:sz w:val="22"/>
                <w:szCs w:val="22"/>
              </w:rPr>
            </w:pPr>
          </w:p>
        </w:tc>
      </w:tr>
      <w:tr w:rsidR="00E62A04" w:rsidRPr="00E455C8" w:rsidTr="00D8628C">
        <w:trPr>
          <w:trHeight w:val="659"/>
        </w:trPr>
        <w:tc>
          <w:tcPr>
            <w:tcW w:w="2100" w:type="dxa"/>
            <w:vMerge/>
          </w:tcPr>
          <w:p w:rsidR="00E62A04" w:rsidRPr="00E455C8" w:rsidRDefault="00E62A04" w:rsidP="00C04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009" w:type="dxa"/>
          </w:tcPr>
          <w:p w:rsidR="00E62A04" w:rsidRPr="00E455C8" w:rsidRDefault="00E62A04" w:rsidP="00C04931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Įvertinti labai gerai besimokančių mokinių ugdymo(</w:t>
            </w:r>
            <w:proofErr w:type="spellStart"/>
            <w:r w:rsidRPr="00E455C8">
              <w:rPr>
                <w:sz w:val="22"/>
                <w:szCs w:val="22"/>
              </w:rPr>
              <w:t>si</w:t>
            </w:r>
            <w:proofErr w:type="spellEnd"/>
            <w:r w:rsidRPr="00E455C8">
              <w:rPr>
                <w:sz w:val="22"/>
                <w:szCs w:val="22"/>
              </w:rPr>
              <w:t>) poreikių tenkinimą.</w:t>
            </w:r>
          </w:p>
        </w:tc>
        <w:tc>
          <w:tcPr>
            <w:tcW w:w="1276" w:type="dxa"/>
          </w:tcPr>
          <w:p w:rsidR="00E62A04" w:rsidRPr="00E455C8" w:rsidRDefault="00E62A04" w:rsidP="00C04931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2020 m.</w:t>
            </w:r>
          </w:p>
          <w:p w:rsidR="00E62A04" w:rsidRPr="00E455C8" w:rsidRDefault="00E62A04" w:rsidP="00C04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birželio mėn.</w:t>
            </w:r>
          </w:p>
        </w:tc>
        <w:tc>
          <w:tcPr>
            <w:tcW w:w="1843" w:type="dxa"/>
          </w:tcPr>
          <w:p w:rsidR="00E62A04" w:rsidRPr="00E455C8" w:rsidRDefault="00E62A04" w:rsidP="00C04931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Dir</w:t>
            </w:r>
            <w:r>
              <w:rPr>
                <w:sz w:val="22"/>
                <w:szCs w:val="22"/>
              </w:rPr>
              <w:t>ektoriaus pavaduotojas</w:t>
            </w:r>
          </w:p>
          <w:p w:rsidR="00E62A04" w:rsidRPr="00E455C8" w:rsidRDefault="00E62A04" w:rsidP="00C049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62A04" w:rsidRPr="00E455C8" w:rsidRDefault="00E62A04" w:rsidP="00D91A88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Veiklos kokybės įsivertinimo grupė</w:t>
            </w:r>
          </w:p>
        </w:tc>
        <w:tc>
          <w:tcPr>
            <w:tcW w:w="3886" w:type="dxa"/>
          </w:tcPr>
          <w:p w:rsidR="00E62A04" w:rsidRPr="00E455C8" w:rsidRDefault="00E62A04" w:rsidP="00211579">
            <w:pPr>
              <w:jc w:val="both"/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Organizuot</w:t>
            </w:r>
            <w:r>
              <w:rPr>
                <w:sz w:val="22"/>
                <w:szCs w:val="22"/>
              </w:rPr>
              <w:t xml:space="preserve">a fokus grupė. Gauti duomenys </w:t>
            </w:r>
            <w:r w:rsidRPr="00E455C8">
              <w:rPr>
                <w:sz w:val="22"/>
                <w:szCs w:val="22"/>
              </w:rPr>
              <w:t>naudojami  gimnazijos veiklos įsivertinimui.</w:t>
            </w:r>
          </w:p>
        </w:tc>
        <w:tc>
          <w:tcPr>
            <w:tcW w:w="2067" w:type="dxa"/>
          </w:tcPr>
          <w:p w:rsidR="00E62A04" w:rsidRPr="00E455C8" w:rsidRDefault="00E62A04" w:rsidP="00C04931">
            <w:pPr>
              <w:rPr>
                <w:sz w:val="22"/>
                <w:szCs w:val="22"/>
              </w:rPr>
            </w:pPr>
          </w:p>
        </w:tc>
      </w:tr>
      <w:tr w:rsidR="00E62A04" w:rsidRPr="00E455C8" w:rsidTr="0036570E">
        <w:trPr>
          <w:trHeight w:val="240"/>
        </w:trPr>
        <w:tc>
          <w:tcPr>
            <w:tcW w:w="2100" w:type="dxa"/>
            <w:vMerge/>
          </w:tcPr>
          <w:p w:rsidR="00E62A04" w:rsidRPr="00E455C8" w:rsidRDefault="00E62A04" w:rsidP="00C04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009" w:type="dxa"/>
          </w:tcPr>
          <w:p w:rsidR="00E62A04" w:rsidRPr="00E455C8" w:rsidRDefault="00E62A04" w:rsidP="00C04931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Ugdyti mokinių socialines kompetencijas įgyvendinant socialinių kompetencijų ugdymo modelį (SKU).</w:t>
            </w:r>
          </w:p>
        </w:tc>
        <w:tc>
          <w:tcPr>
            <w:tcW w:w="1276" w:type="dxa"/>
          </w:tcPr>
          <w:p w:rsidR="00E62A04" w:rsidRPr="00E455C8" w:rsidRDefault="00E62A04" w:rsidP="00C04931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2020 m.</w:t>
            </w:r>
          </w:p>
        </w:tc>
        <w:tc>
          <w:tcPr>
            <w:tcW w:w="1843" w:type="dxa"/>
          </w:tcPr>
          <w:p w:rsidR="00E62A04" w:rsidRPr="00E455C8" w:rsidRDefault="00E62A04" w:rsidP="00C04931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Direktoriaus pavaduotoja</w:t>
            </w:r>
            <w:r>
              <w:rPr>
                <w:sz w:val="22"/>
                <w:szCs w:val="22"/>
              </w:rPr>
              <w:t>s</w:t>
            </w:r>
            <w:r w:rsidRPr="00E455C8">
              <w:rPr>
                <w:sz w:val="22"/>
                <w:szCs w:val="22"/>
              </w:rPr>
              <w:t xml:space="preserve"> ugdymui</w:t>
            </w:r>
          </w:p>
          <w:p w:rsidR="00E62A04" w:rsidRPr="00E455C8" w:rsidRDefault="00E62A04" w:rsidP="00C049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62A04" w:rsidRPr="00E455C8" w:rsidRDefault="00E62A04" w:rsidP="00C04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I–III kl. kuratoriai</w:t>
            </w:r>
            <w:r w:rsidRPr="00E455C8">
              <w:rPr>
                <w:sz w:val="22"/>
                <w:szCs w:val="22"/>
              </w:rPr>
              <w:t>, dalykų mokytojai</w:t>
            </w:r>
          </w:p>
        </w:tc>
        <w:tc>
          <w:tcPr>
            <w:tcW w:w="3886" w:type="dxa"/>
          </w:tcPr>
          <w:p w:rsidR="00E62A04" w:rsidRPr="00E455C8" w:rsidRDefault="00E62A04" w:rsidP="002115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Kiekvienas I–</w:t>
            </w:r>
            <w:r w:rsidRPr="00E455C8">
              <w:rPr>
                <w:sz w:val="22"/>
                <w:szCs w:val="22"/>
              </w:rPr>
              <w:t>III kl. mokinys atlieka ne mažiau kaip 20 val. socialinę veiklą, ją planuoja, įgyvendina, reflektuoja.</w:t>
            </w:r>
          </w:p>
          <w:p w:rsidR="00E62A04" w:rsidRPr="00E455C8" w:rsidRDefault="00E62A04" w:rsidP="00211579">
            <w:pPr>
              <w:jc w:val="both"/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.</w:t>
            </w:r>
          </w:p>
        </w:tc>
        <w:tc>
          <w:tcPr>
            <w:tcW w:w="2067" w:type="dxa"/>
          </w:tcPr>
          <w:p w:rsidR="00E62A04" w:rsidRPr="00E455C8" w:rsidRDefault="00E62A04" w:rsidP="00C04931">
            <w:pPr>
              <w:rPr>
                <w:sz w:val="22"/>
                <w:szCs w:val="22"/>
              </w:rPr>
            </w:pPr>
          </w:p>
        </w:tc>
      </w:tr>
      <w:tr w:rsidR="00E62A04" w:rsidRPr="00E455C8" w:rsidTr="00062339">
        <w:trPr>
          <w:trHeight w:val="240"/>
        </w:trPr>
        <w:tc>
          <w:tcPr>
            <w:tcW w:w="2100" w:type="dxa"/>
            <w:vMerge/>
          </w:tcPr>
          <w:p w:rsidR="00E62A04" w:rsidRPr="00E455C8" w:rsidRDefault="00E62A04" w:rsidP="007D7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009" w:type="dxa"/>
          </w:tcPr>
          <w:p w:rsidR="00E62A04" w:rsidRPr="00E455C8" w:rsidRDefault="00E62A04" w:rsidP="007D7E1F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Aktyvinti mokinių tėvų (globėjų, rūpintojų) įsitraukimą į mokinių pasiekimų ir pažangos stebėseną ir aptarimą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E62A04" w:rsidRPr="00E455C8" w:rsidRDefault="00E62A04" w:rsidP="007D7E1F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 xml:space="preserve"> 2020 m.</w:t>
            </w:r>
          </w:p>
        </w:tc>
        <w:tc>
          <w:tcPr>
            <w:tcW w:w="1843" w:type="dxa"/>
          </w:tcPr>
          <w:p w:rsidR="00E62A04" w:rsidRPr="00E455C8" w:rsidRDefault="00E62A04" w:rsidP="007D7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Direktoriaus pavaduotojai</w:t>
            </w:r>
            <w:r w:rsidRPr="00E455C8">
              <w:rPr>
                <w:sz w:val="22"/>
                <w:szCs w:val="22"/>
              </w:rPr>
              <w:t xml:space="preserve"> ugdymui</w:t>
            </w:r>
          </w:p>
        </w:tc>
        <w:tc>
          <w:tcPr>
            <w:tcW w:w="1701" w:type="dxa"/>
          </w:tcPr>
          <w:p w:rsidR="00E62A04" w:rsidRPr="00E455C8" w:rsidRDefault="00E62A04" w:rsidP="00A92FEF">
            <w:pPr>
              <w:rPr>
                <w:sz w:val="22"/>
                <w:szCs w:val="22"/>
              </w:rPr>
            </w:pPr>
            <w:r w:rsidRPr="00D2775C">
              <w:rPr>
                <w:sz w:val="22"/>
                <w:szCs w:val="22"/>
              </w:rPr>
              <w:t>Direktorius</w:t>
            </w:r>
            <w:r>
              <w:rPr>
                <w:sz w:val="22"/>
                <w:szCs w:val="22"/>
              </w:rPr>
              <w:t>,</w:t>
            </w:r>
            <w:r w:rsidRPr="00D2775C">
              <w:rPr>
                <w:sz w:val="22"/>
                <w:szCs w:val="22"/>
              </w:rPr>
              <w:t xml:space="preserve"> pavaduotojai  ugdymui</w:t>
            </w:r>
            <w:r>
              <w:rPr>
                <w:sz w:val="22"/>
                <w:szCs w:val="22"/>
              </w:rPr>
              <w:t>,</w:t>
            </w:r>
            <w:r w:rsidRPr="00E455C8">
              <w:rPr>
                <w:sz w:val="22"/>
                <w:szCs w:val="22"/>
              </w:rPr>
              <w:t xml:space="preserve"> pedagogai</w:t>
            </w:r>
          </w:p>
        </w:tc>
        <w:tc>
          <w:tcPr>
            <w:tcW w:w="3886" w:type="dxa"/>
          </w:tcPr>
          <w:p w:rsidR="00E62A04" w:rsidRPr="00E455C8" w:rsidRDefault="00E62A04" w:rsidP="00211579">
            <w:pPr>
              <w:jc w:val="both"/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Organizuo</w:t>
            </w:r>
            <w:r>
              <w:rPr>
                <w:sz w:val="22"/>
                <w:szCs w:val="22"/>
              </w:rPr>
              <w:t>ti</w:t>
            </w:r>
            <w:r w:rsidRPr="00E455C8">
              <w:rPr>
                <w:sz w:val="22"/>
                <w:szCs w:val="22"/>
              </w:rPr>
              <w:t xml:space="preserve"> Visuotiniai tėvų susirinkimai I, III, IV k</w:t>
            </w:r>
            <w:r>
              <w:rPr>
                <w:sz w:val="22"/>
                <w:szCs w:val="22"/>
              </w:rPr>
              <w:t>l. mokinių tėvams, I–IV kl.</w:t>
            </w:r>
            <w:r w:rsidRPr="00E455C8">
              <w:rPr>
                <w:sz w:val="22"/>
                <w:szCs w:val="22"/>
              </w:rPr>
              <w:t xml:space="preserve">  tėvų susirinkimai, Tėvų dienos</w:t>
            </w:r>
            <w:r>
              <w:rPr>
                <w:sz w:val="22"/>
                <w:szCs w:val="22"/>
              </w:rPr>
              <w:t>,</w:t>
            </w:r>
            <w:r w:rsidRPr="00E455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kuri</w:t>
            </w:r>
            <w:r w:rsidRPr="00E455C8">
              <w:rPr>
                <w:sz w:val="22"/>
                <w:szCs w:val="22"/>
              </w:rPr>
              <w:t>ose mokytojai, kurator</w:t>
            </w:r>
            <w:r>
              <w:rPr>
                <w:sz w:val="22"/>
                <w:szCs w:val="22"/>
              </w:rPr>
              <w:t>iai</w:t>
            </w:r>
            <w:r w:rsidRPr="00E455C8">
              <w:rPr>
                <w:sz w:val="22"/>
                <w:szCs w:val="22"/>
              </w:rPr>
              <w:t xml:space="preserve"> aptaria mokinių pažangą, analizuo</w:t>
            </w:r>
            <w:r>
              <w:rPr>
                <w:sz w:val="22"/>
                <w:szCs w:val="22"/>
              </w:rPr>
              <w:t>ja</w:t>
            </w:r>
            <w:r w:rsidRPr="00E455C8">
              <w:rPr>
                <w:sz w:val="22"/>
                <w:szCs w:val="22"/>
              </w:rPr>
              <w:t xml:space="preserve"> mokinių darbų aplankus</w:t>
            </w:r>
            <w:r>
              <w:rPr>
                <w:sz w:val="22"/>
                <w:szCs w:val="22"/>
              </w:rPr>
              <w:t>,</w:t>
            </w:r>
            <w:r w:rsidRPr="00E455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du kartus per mokslo metus.</w:t>
            </w:r>
          </w:p>
          <w:p w:rsidR="00E62A04" w:rsidRPr="00E455C8" w:rsidRDefault="00E62A04" w:rsidP="002115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proc.</w:t>
            </w:r>
            <w:r w:rsidRPr="00E455C8">
              <w:rPr>
                <w:sz w:val="22"/>
                <w:szCs w:val="22"/>
              </w:rPr>
              <w:t xml:space="preserve"> mokinių tėvų (globėjų, rūpintojų) stebi savo vaiko </w:t>
            </w:r>
            <w:proofErr w:type="spellStart"/>
            <w:r w:rsidRPr="00E455C8">
              <w:rPr>
                <w:sz w:val="22"/>
                <w:szCs w:val="22"/>
              </w:rPr>
              <w:t>ūgtį</w:t>
            </w:r>
            <w:proofErr w:type="spellEnd"/>
            <w:r w:rsidRPr="00E455C8">
              <w:rPr>
                <w:sz w:val="22"/>
                <w:szCs w:val="22"/>
              </w:rPr>
              <w:t xml:space="preserve"> jo pildomame mokinio asmeninės pažangos dienoraštyje (MAP)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67" w:type="dxa"/>
          </w:tcPr>
          <w:p w:rsidR="00E62A04" w:rsidRPr="00E455C8" w:rsidRDefault="00E62A04" w:rsidP="007D7E1F">
            <w:pPr>
              <w:rPr>
                <w:sz w:val="22"/>
                <w:szCs w:val="22"/>
              </w:rPr>
            </w:pPr>
          </w:p>
        </w:tc>
      </w:tr>
      <w:tr w:rsidR="00E62A04" w:rsidRPr="00E455C8" w:rsidTr="0036570E">
        <w:trPr>
          <w:trHeight w:val="220"/>
        </w:trPr>
        <w:tc>
          <w:tcPr>
            <w:tcW w:w="2100" w:type="dxa"/>
            <w:vMerge w:val="restart"/>
          </w:tcPr>
          <w:p w:rsidR="00E62A04" w:rsidRPr="00E455C8" w:rsidRDefault="00E62A04" w:rsidP="007D7E1F">
            <w:pPr>
              <w:rPr>
                <w:bCs/>
                <w:sz w:val="22"/>
                <w:szCs w:val="22"/>
              </w:rPr>
            </w:pPr>
            <w:r w:rsidRPr="00E455C8">
              <w:rPr>
                <w:color w:val="000000"/>
                <w:sz w:val="22"/>
                <w:szCs w:val="22"/>
              </w:rPr>
              <w:t>1.3.</w:t>
            </w:r>
            <w:r w:rsidRPr="00E455C8">
              <w:rPr>
                <w:b/>
                <w:bCs/>
                <w:sz w:val="22"/>
                <w:szCs w:val="22"/>
              </w:rPr>
              <w:t xml:space="preserve"> </w:t>
            </w:r>
            <w:r w:rsidRPr="00E455C8">
              <w:rPr>
                <w:bCs/>
                <w:sz w:val="22"/>
                <w:szCs w:val="22"/>
              </w:rPr>
              <w:t xml:space="preserve">Stiprinti gimnazijos </w:t>
            </w:r>
            <w:r w:rsidRPr="00E455C8">
              <w:rPr>
                <w:bCs/>
                <w:sz w:val="22"/>
                <w:szCs w:val="22"/>
              </w:rPr>
              <w:lastRenderedPageBreak/>
              <w:t>bendruomenės narių kompetencijas ir kolegialų mokymąsi.</w:t>
            </w:r>
          </w:p>
          <w:p w:rsidR="00E62A04" w:rsidRPr="00E455C8" w:rsidRDefault="00E62A04" w:rsidP="007D7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009" w:type="dxa"/>
          </w:tcPr>
          <w:p w:rsidR="00E62A04" w:rsidRPr="00E455C8" w:rsidRDefault="00E62A04" w:rsidP="007D7E1F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lastRenderedPageBreak/>
              <w:t xml:space="preserve">Sudaryti galimybes gimnazijos darbuotojams tobulinti </w:t>
            </w:r>
            <w:r w:rsidRPr="00E455C8">
              <w:rPr>
                <w:sz w:val="22"/>
                <w:szCs w:val="22"/>
              </w:rPr>
              <w:lastRenderedPageBreak/>
              <w:t>profesinę kvalifikaciją.</w:t>
            </w:r>
          </w:p>
        </w:tc>
        <w:tc>
          <w:tcPr>
            <w:tcW w:w="1276" w:type="dxa"/>
          </w:tcPr>
          <w:p w:rsidR="00E62A04" w:rsidRPr="00E455C8" w:rsidRDefault="00E62A04" w:rsidP="007D7E1F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lastRenderedPageBreak/>
              <w:t>2020 m.</w:t>
            </w:r>
          </w:p>
        </w:tc>
        <w:tc>
          <w:tcPr>
            <w:tcW w:w="1843" w:type="dxa"/>
          </w:tcPr>
          <w:p w:rsidR="00E62A04" w:rsidRPr="00E455C8" w:rsidRDefault="00E62A04" w:rsidP="007D7E1F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Direkt</w:t>
            </w:r>
            <w:r>
              <w:rPr>
                <w:sz w:val="22"/>
                <w:szCs w:val="22"/>
              </w:rPr>
              <w:t xml:space="preserve">orius, direktoriaus </w:t>
            </w:r>
            <w:r>
              <w:rPr>
                <w:sz w:val="22"/>
                <w:szCs w:val="22"/>
              </w:rPr>
              <w:lastRenderedPageBreak/>
              <w:t>pavaduotojai</w:t>
            </w:r>
            <w:r w:rsidRPr="00E455C8">
              <w:rPr>
                <w:sz w:val="22"/>
                <w:szCs w:val="22"/>
              </w:rPr>
              <w:t xml:space="preserve"> ugdymui</w:t>
            </w:r>
          </w:p>
        </w:tc>
        <w:tc>
          <w:tcPr>
            <w:tcW w:w="1701" w:type="dxa"/>
          </w:tcPr>
          <w:p w:rsidR="00E62A04" w:rsidRPr="00E455C8" w:rsidRDefault="00E62A04" w:rsidP="00D91A88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lastRenderedPageBreak/>
              <w:t>Gimnazijos pedagogai</w:t>
            </w:r>
          </w:p>
        </w:tc>
        <w:tc>
          <w:tcPr>
            <w:tcW w:w="3886" w:type="dxa"/>
          </w:tcPr>
          <w:p w:rsidR="00E62A04" w:rsidRPr="00E455C8" w:rsidRDefault="00E62A04" w:rsidP="00211579">
            <w:pPr>
              <w:jc w:val="both"/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  <w:lang w:eastAsia="lt-LT"/>
              </w:rPr>
              <w:t xml:space="preserve">Ne mažiau kaip vienas mokytojas, dirbantis pagal TBDP, atnaujinus TB </w:t>
            </w:r>
            <w:r w:rsidRPr="00E455C8">
              <w:rPr>
                <w:sz w:val="22"/>
                <w:szCs w:val="22"/>
                <w:lang w:eastAsia="lt-LT"/>
              </w:rPr>
              <w:lastRenderedPageBreak/>
              <w:t xml:space="preserve">gimtosios kalbos programą, dalyvauja mokymuose ir patobulina kvalifikaciją, </w:t>
            </w:r>
          </w:p>
          <w:p w:rsidR="00E62A04" w:rsidRPr="00E455C8" w:rsidRDefault="00E62A04" w:rsidP="00211579">
            <w:pPr>
              <w:jc w:val="both"/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kvalifikacijos tobulinimo renginiuose ne mažiau kaip 80 proc. pedago</w:t>
            </w:r>
            <w:r>
              <w:rPr>
                <w:sz w:val="22"/>
                <w:szCs w:val="22"/>
              </w:rPr>
              <w:t>gų tobulina savo kvalifikaciją, v</w:t>
            </w:r>
            <w:r w:rsidRPr="00E455C8">
              <w:rPr>
                <w:sz w:val="22"/>
                <w:szCs w:val="22"/>
              </w:rPr>
              <w:t>adovai dalyvauja ne mažiau kaip viename t</w:t>
            </w:r>
            <w:r>
              <w:rPr>
                <w:sz w:val="22"/>
                <w:szCs w:val="22"/>
              </w:rPr>
              <w:t>arptautiniame, šalies renginyje.</w:t>
            </w:r>
          </w:p>
          <w:p w:rsidR="00E62A04" w:rsidRPr="00E455C8" w:rsidRDefault="00E62A04" w:rsidP="002115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Gimnazijos pedagogams </w:t>
            </w:r>
            <w:r w:rsidRPr="00E455C8">
              <w:rPr>
                <w:sz w:val="22"/>
                <w:szCs w:val="22"/>
              </w:rPr>
              <w:t>organizuota  bent viena edukacinė išvyka,</w:t>
            </w:r>
          </w:p>
          <w:p w:rsidR="00E62A04" w:rsidRDefault="00E62A04" w:rsidP="00211579">
            <w:pPr>
              <w:jc w:val="both"/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 xml:space="preserve">visi pedagogai ir vadovai įsivertina </w:t>
            </w:r>
            <w:r>
              <w:rPr>
                <w:sz w:val="22"/>
                <w:szCs w:val="22"/>
              </w:rPr>
              <w:t xml:space="preserve">2019–2020 m. m. </w:t>
            </w:r>
            <w:r w:rsidRPr="00E455C8">
              <w:rPr>
                <w:sz w:val="22"/>
                <w:szCs w:val="22"/>
              </w:rPr>
              <w:t>veiklą, parengia prof</w:t>
            </w:r>
            <w:r>
              <w:rPr>
                <w:sz w:val="22"/>
                <w:szCs w:val="22"/>
              </w:rPr>
              <w:t xml:space="preserve">esinio tobulėjimo užduotis 2020– </w:t>
            </w:r>
            <w:r w:rsidRPr="00E455C8">
              <w:rPr>
                <w:sz w:val="22"/>
                <w:szCs w:val="22"/>
              </w:rPr>
              <w:t>2021 m. m.</w:t>
            </w:r>
          </w:p>
          <w:p w:rsidR="00E62A04" w:rsidRPr="00E455C8" w:rsidRDefault="00E62A04" w:rsidP="002115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Organizuoti kvalifikacijos tobulinimo seminarai: „Refleksija ir jos svarbos išgyvenimas, kuriant mokymosi patirtis“, „Įkvėpk“.</w:t>
            </w:r>
          </w:p>
        </w:tc>
        <w:tc>
          <w:tcPr>
            <w:tcW w:w="2067" w:type="dxa"/>
          </w:tcPr>
          <w:p w:rsidR="00E62A04" w:rsidRPr="00E455C8" w:rsidRDefault="00E62A04" w:rsidP="007D7E1F">
            <w:pPr>
              <w:rPr>
                <w:sz w:val="22"/>
                <w:szCs w:val="22"/>
              </w:rPr>
            </w:pPr>
          </w:p>
          <w:p w:rsidR="00E62A04" w:rsidRPr="00E455C8" w:rsidRDefault="00E62A04" w:rsidP="007D7E1F">
            <w:pPr>
              <w:rPr>
                <w:sz w:val="22"/>
                <w:szCs w:val="22"/>
              </w:rPr>
            </w:pPr>
          </w:p>
        </w:tc>
      </w:tr>
      <w:tr w:rsidR="00E62A04" w:rsidRPr="00E455C8" w:rsidTr="0036570E">
        <w:trPr>
          <w:trHeight w:val="220"/>
        </w:trPr>
        <w:tc>
          <w:tcPr>
            <w:tcW w:w="2100" w:type="dxa"/>
            <w:vMerge/>
          </w:tcPr>
          <w:p w:rsidR="00E62A04" w:rsidRPr="00E455C8" w:rsidRDefault="00E62A04" w:rsidP="007D7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009" w:type="dxa"/>
          </w:tcPr>
          <w:p w:rsidR="00E62A04" w:rsidRPr="00E455C8" w:rsidRDefault="00E62A04" w:rsidP="00523D86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 xml:space="preserve">Skatinti </w:t>
            </w:r>
            <w:r>
              <w:rPr>
                <w:sz w:val="22"/>
                <w:szCs w:val="22"/>
              </w:rPr>
              <w:t>pedagogų</w:t>
            </w:r>
            <w:r w:rsidRPr="00E455C8">
              <w:rPr>
                <w:sz w:val="22"/>
                <w:szCs w:val="22"/>
              </w:rPr>
              <w:t xml:space="preserve"> kolegialų mokymąsi</w:t>
            </w:r>
          </w:p>
        </w:tc>
        <w:tc>
          <w:tcPr>
            <w:tcW w:w="1276" w:type="dxa"/>
          </w:tcPr>
          <w:p w:rsidR="00E62A04" w:rsidRPr="00E455C8" w:rsidRDefault="00E62A04" w:rsidP="007D7E1F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2020 m.</w:t>
            </w:r>
          </w:p>
        </w:tc>
        <w:tc>
          <w:tcPr>
            <w:tcW w:w="1843" w:type="dxa"/>
          </w:tcPr>
          <w:p w:rsidR="00E62A04" w:rsidRPr="00E455C8" w:rsidRDefault="00E62A04" w:rsidP="007D7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Direktoriaus pavaduotojai </w:t>
            </w:r>
            <w:r w:rsidRPr="00E455C8">
              <w:rPr>
                <w:sz w:val="22"/>
                <w:szCs w:val="22"/>
              </w:rPr>
              <w:t>ugdymui</w:t>
            </w:r>
          </w:p>
        </w:tc>
        <w:tc>
          <w:tcPr>
            <w:tcW w:w="1701" w:type="dxa"/>
          </w:tcPr>
          <w:p w:rsidR="00E62A04" w:rsidRPr="00E455C8" w:rsidRDefault="00E62A04" w:rsidP="00D91A88">
            <w:pPr>
              <w:rPr>
                <w:sz w:val="22"/>
                <w:szCs w:val="22"/>
              </w:rPr>
            </w:pPr>
            <w:r w:rsidRPr="00D2775C">
              <w:rPr>
                <w:sz w:val="22"/>
                <w:szCs w:val="22"/>
              </w:rPr>
              <w:t>Direktorius</w:t>
            </w:r>
            <w:r>
              <w:rPr>
                <w:sz w:val="22"/>
                <w:szCs w:val="22"/>
              </w:rPr>
              <w:t>,</w:t>
            </w:r>
            <w:r w:rsidRPr="00D2775C">
              <w:rPr>
                <w:sz w:val="22"/>
                <w:szCs w:val="22"/>
              </w:rPr>
              <w:t xml:space="preserve"> pavaduotojai  ugdymui</w:t>
            </w:r>
            <w:r>
              <w:rPr>
                <w:sz w:val="22"/>
                <w:szCs w:val="22"/>
              </w:rPr>
              <w:t>,</w:t>
            </w:r>
            <w:r w:rsidRPr="00E455C8">
              <w:rPr>
                <w:sz w:val="22"/>
                <w:szCs w:val="22"/>
              </w:rPr>
              <w:t xml:space="preserve"> pedagogai</w:t>
            </w:r>
          </w:p>
        </w:tc>
        <w:tc>
          <w:tcPr>
            <w:tcW w:w="3886" w:type="dxa"/>
          </w:tcPr>
          <w:p w:rsidR="00E62A04" w:rsidRPr="00E455C8" w:rsidRDefault="00E62A04" w:rsidP="002115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Pedagogai mokosi vieni iš kitų: k</w:t>
            </w:r>
            <w:r w:rsidRPr="00E455C8">
              <w:rPr>
                <w:sz w:val="22"/>
                <w:szCs w:val="22"/>
              </w:rPr>
              <w:t>iekvienas mokytojas veda ir stebi bent vieną atvirą</w:t>
            </w:r>
            <w:r>
              <w:rPr>
                <w:sz w:val="22"/>
                <w:szCs w:val="22"/>
              </w:rPr>
              <w:t>, integruotą</w:t>
            </w:r>
            <w:r w:rsidRPr="00E455C8">
              <w:rPr>
                <w:sz w:val="22"/>
                <w:szCs w:val="22"/>
              </w:rPr>
              <w:t xml:space="preserve"> pamoką, </w:t>
            </w:r>
            <w:r>
              <w:rPr>
                <w:sz w:val="22"/>
                <w:szCs w:val="22"/>
              </w:rPr>
              <w:t>o</w:t>
            </w:r>
            <w:r w:rsidRPr="00E455C8">
              <w:rPr>
                <w:sz w:val="22"/>
                <w:szCs w:val="22"/>
              </w:rPr>
              <w:t xml:space="preserve">rganizuotos 2 </w:t>
            </w:r>
            <w:r>
              <w:rPr>
                <w:sz w:val="22"/>
                <w:szCs w:val="22"/>
              </w:rPr>
              <w:t xml:space="preserve">pedagogų gerosios patirties sklaidos </w:t>
            </w:r>
            <w:r w:rsidRPr="00E455C8">
              <w:rPr>
                <w:sz w:val="22"/>
                <w:szCs w:val="22"/>
              </w:rPr>
              <w:t>metodinės konferencijos ,,Kolega kolegai“</w:t>
            </w:r>
            <w:r>
              <w:rPr>
                <w:sz w:val="22"/>
                <w:szCs w:val="22"/>
              </w:rPr>
              <w:t>,</w:t>
            </w:r>
          </w:p>
          <w:p w:rsidR="00E62A04" w:rsidRPr="00E455C8" w:rsidRDefault="00E62A04" w:rsidP="002115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E455C8">
              <w:rPr>
                <w:sz w:val="22"/>
                <w:szCs w:val="22"/>
              </w:rPr>
              <w:t>rganizuoti susitikimai su Jovaro progimnazijos ir J. Janon</w:t>
            </w:r>
            <w:r>
              <w:rPr>
                <w:sz w:val="22"/>
                <w:szCs w:val="22"/>
              </w:rPr>
              <w:t>io gimnazijos administracijomis.</w:t>
            </w:r>
          </w:p>
        </w:tc>
        <w:tc>
          <w:tcPr>
            <w:tcW w:w="2067" w:type="dxa"/>
          </w:tcPr>
          <w:p w:rsidR="00E62A04" w:rsidRPr="00E455C8" w:rsidRDefault="00E62A04" w:rsidP="007D7E1F">
            <w:pPr>
              <w:rPr>
                <w:sz w:val="22"/>
                <w:szCs w:val="22"/>
              </w:rPr>
            </w:pPr>
          </w:p>
        </w:tc>
      </w:tr>
      <w:tr w:rsidR="00E62A04" w:rsidRPr="00E455C8" w:rsidTr="0036570E">
        <w:trPr>
          <w:trHeight w:val="220"/>
        </w:trPr>
        <w:tc>
          <w:tcPr>
            <w:tcW w:w="2100" w:type="dxa"/>
            <w:vMerge/>
          </w:tcPr>
          <w:p w:rsidR="00E62A04" w:rsidRPr="00E455C8" w:rsidRDefault="00E62A04" w:rsidP="007D7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009" w:type="dxa"/>
          </w:tcPr>
          <w:p w:rsidR="00E62A04" w:rsidRPr="00E455C8" w:rsidRDefault="00E62A04" w:rsidP="00523D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Organizuoti renginius, skirtus Bendruomenės metams paminėti</w:t>
            </w:r>
          </w:p>
        </w:tc>
        <w:tc>
          <w:tcPr>
            <w:tcW w:w="1276" w:type="dxa"/>
          </w:tcPr>
          <w:p w:rsidR="00E62A04" w:rsidRDefault="00E62A04" w:rsidP="008F7F6E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2020 m.</w:t>
            </w:r>
          </w:p>
          <w:p w:rsidR="00E62A04" w:rsidRDefault="00E62A04" w:rsidP="00D91A8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62A04" w:rsidRPr="00D2775C" w:rsidRDefault="00211579" w:rsidP="00211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Direktorius, d</w:t>
            </w:r>
            <w:r w:rsidR="00E62A04" w:rsidRPr="00D2775C">
              <w:rPr>
                <w:sz w:val="22"/>
                <w:szCs w:val="22"/>
              </w:rPr>
              <w:t>irektoriaus pavaduotojai  ugdymui</w:t>
            </w:r>
          </w:p>
        </w:tc>
        <w:tc>
          <w:tcPr>
            <w:tcW w:w="1701" w:type="dxa"/>
          </w:tcPr>
          <w:p w:rsidR="00E62A04" w:rsidRPr="00D2775C" w:rsidRDefault="00E62A04" w:rsidP="00CB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Gimnazijos  bendruomenė</w:t>
            </w:r>
          </w:p>
        </w:tc>
        <w:tc>
          <w:tcPr>
            <w:tcW w:w="3886" w:type="dxa"/>
          </w:tcPr>
          <w:p w:rsidR="00E62A04" w:rsidRDefault="00E62A04" w:rsidP="002115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Organizuoti renginiai, skirti Bendruomenės metams paminėti:</w:t>
            </w:r>
          </w:p>
          <w:p w:rsidR="00E62A04" w:rsidRDefault="00E62A04" w:rsidP="002115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Chorų karai (dalyvauja mokiniai, jų tėvai, pedagogai);</w:t>
            </w:r>
          </w:p>
          <w:p w:rsidR="00E62A04" w:rsidRDefault="00E62A04" w:rsidP="002115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Šv. Juozapo diena (mokiniai, gimnazijos aplinkos darbuotojai); </w:t>
            </w:r>
          </w:p>
          <w:p w:rsidR="00E62A04" w:rsidRDefault="00E62A04" w:rsidP="002115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 diena (mokiniai, jų tėvai, pedagogai, buvę mokiniai, mokytojai senjorai, Tėvų klubo nariai);</w:t>
            </w:r>
          </w:p>
          <w:p w:rsidR="00E62A04" w:rsidRDefault="00E62A04" w:rsidP="002115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Bendruomenės žygis (mokiniai, jų tėvai, pedagogai, Tėvų klubo nariai);</w:t>
            </w:r>
          </w:p>
          <w:p w:rsidR="005B6418" w:rsidRDefault="005B6418" w:rsidP="002115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 sambūris (</w:t>
            </w:r>
            <w:r w:rsidR="00C91E38">
              <w:rPr>
                <w:sz w:val="22"/>
                <w:szCs w:val="22"/>
              </w:rPr>
              <w:t>I kl. mokiniai, jų tėvai, kuratorius);</w:t>
            </w:r>
          </w:p>
          <w:p w:rsidR="00E62A04" w:rsidRDefault="00E62A04" w:rsidP="002115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Tarptautinė</w:t>
            </w:r>
            <w:r w:rsidR="005B6418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bendrystė</w:t>
            </w:r>
            <w:r w:rsidR="005B6418">
              <w:rPr>
                <w:sz w:val="22"/>
                <w:szCs w:val="22"/>
              </w:rPr>
              <w:t>s diena</w:t>
            </w:r>
            <w:r>
              <w:rPr>
                <w:sz w:val="22"/>
                <w:szCs w:val="22"/>
              </w:rPr>
              <w:t xml:space="preserve"> (mokiniai, pedagogai, Europos solidarumo korpuso dalyviai);</w:t>
            </w:r>
          </w:p>
          <w:p w:rsidR="00E62A04" w:rsidRDefault="00E62A04" w:rsidP="002115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Advento popietė „Gerumo paslaptis“ (mokiniai, jų tėvai, pedagogai, mokytojai senjorai, Tėvų klubo nariai</w:t>
            </w:r>
            <w:r w:rsidR="00211579">
              <w:rPr>
                <w:sz w:val="22"/>
                <w:szCs w:val="22"/>
              </w:rPr>
              <w:t>);</w:t>
            </w:r>
          </w:p>
          <w:p w:rsidR="005B6418" w:rsidRDefault="00E62A04" w:rsidP="002115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Knygų </w:t>
            </w:r>
            <w:r w:rsidR="00211579">
              <w:rPr>
                <w:sz w:val="22"/>
                <w:szCs w:val="22"/>
              </w:rPr>
              <w:t>klubo renginiai (mokytojai, mokytojai senjorai, g</w:t>
            </w:r>
            <w:r w:rsidR="005B6418">
              <w:rPr>
                <w:sz w:val="22"/>
                <w:szCs w:val="22"/>
              </w:rPr>
              <w:t>imnazijos aplinkos darbuotojai).</w:t>
            </w:r>
          </w:p>
        </w:tc>
        <w:tc>
          <w:tcPr>
            <w:tcW w:w="2067" w:type="dxa"/>
          </w:tcPr>
          <w:p w:rsidR="00E62A04" w:rsidRPr="00E455C8" w:rsidRDefault="00E62A04" w:rsidP="007D7E1F">
            <w:pPr>
              <w:rPr>
                <w:sz w:val="22"/>
                <w:szCs w:val="22"/>
              </w:rPr>
            </w:pPr>
          </w:p>
        </w:tc>
      </w:tr>
      <w:tr w:rsidR="00E62A04" w:rsidRPr="00E455C8" w:rsidTr="0036570E">
        <w:trPr>
          <w:trHeight w:val="220"/>
        </w:trPr>
        <w:tc>
          <w:tcPr>
            <w:tcW w:w="2100" w:type="dxa"/>
            <w:vMerge/>
          </w:tcPr>
          <w:p w:rsidR="00E62A04" w:rsidRPr="00E455C8" w:rsidRDefault="00E62A04" w:rsidP="007D7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009" w:type="dxa"/>
          </w:tcPr>
          <w:p w:rsidR="00E62A04" w:rsidRPr="00E455C8" w:rsidRDefault="00E62A04" w:rsidP="007D7E1F">
            <w:pPr>
              <w:spacing w:line="254" w:lineRule="auto"/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Skatinti pedagoginius darbuotojus skleisti profesinę, gimnazijos veiklos patirtį respublikoje.</w:t>
            </w:r>
          </w:p>
        </w:tc>
        <w:tc>
          <w:tcPr>
            <w:tcW w:w="1276" w:type="dxa"/>
          </w:tcPr>
          <w:p w:rsidR="00E62A04" w:rsidRDefault="00E62A04" w:rsidP="007D7E1F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2020 m.</w:t>
            </w:r>
          </w:p>
          <w:p w:rsidR="00E62A04" w:rsidRPr="00E455C8" w:rsidRDefault="00E62A04" w:rsidP="007D7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vasario mėn.</w:t>
            </w:r>
          </w:p>
        </w:tc>
        <w:tc>
          <w:tcPr>
            <w:tcW w:w="1843" w:type="dxa"/>
          </w:tcPr>
          <w:p w:rsidR="00E62A04" w:rsidRPr="00E455C8" w:rsidRDefault="00E62A04" w:rsidP="007D7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Direktoriaus pavaduotojai </w:t>
            </w:r>
            <w:r w:rsidRPr="00E455C8">
              <w:rPr>
                <w:sz w:val="22"/>
                <w:szCs w:val="22"/>
              </w:rPr>
              <w:t>ugdymui</w:t>
            </w:r>
          </w:p>
        </w:tc>
        <w:tc>
          <w:tcPr>
            <w:tcW w:w="1701" w:type="dxa"/>
          </w:tcPr>
          <w:p w:rsidR="00E62A04" w:rsidRPr="00E455C8" w:rsidRDefault="00E62A04" w:rsidP="007D7E1F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Direktoriaus</w:t>
            </w:r>
            <w:r>
              <w:rPr>
                <w:sz w:val="22"/>
                <w:szCs w:val="22"/>
              </w:rPr>
              <w:t xml:space="preserve"> pavaduotojai</w:t>
            </w:r>
            <w:r w:rsidRPr="00E455C8">
              <w:rPr>
                <w:sz w:val="22"/>
                <w:szCs w:val="22"/>
              </w:rPr>
              <w:t xml:space="preserve"> ugdymui, dalykų  mokytojai</w:t>
            </w:r>
          </w:p>
        </w:tc>
        <w:tc>
          <w:tcPr>
            <w:tcW w:w="3886" w:type="dxa"/>
          </w:tcPr>
          <w:p w:rsidR="00E62A04" w:rsidRPr="00E455C8" w:rsidRDefault="00E62A04" w:rsidP="002115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Šalies pedagogams organizuoti renginiai: VIII</w:t>
            </w:r>
            <w:r w:rsidRPr="00E455C8">
              <w:rPr>
                <w:sz w:val="22"/>
                <w:szCs w:val="22"/>
              </w:rPr>
              <w:t xml:space="preserve"> Tėvo Jurgio </w:t>
            </w:r>
            <w:proofErr w:type="spellStart"/>
            <w:r w:rsidRPr="00E455C8">
              <w:rPr>
                <w:sz w:val="22"/>
                <w:szCs w:val="22"/>
              </w:rPr>
              <w:t>Ambrozijaus</w:t>
            </w:r>
            <w:proofErr w:type="spellEnd"/>
            <w:r w:rsidRPr="00E455C8">
              <w:rPr>
                <w:sz w:val="22"/>
                <w:szCs w:val="22"/>
              </w:rPr>
              <w:t xml:space="preserve"> (Ambraziejaus) Pabrėžos vardo respublikinė mokslininkų, dvasininkų, mokytojų ir mokinių metodinė</w:t>
            </w:r>
            <w:r>
              <w:rPr>
                <w:sz w:val="22"/>
                <w:szCs w:val="22"/>
              </w:rPr>
              <w:t>-p</w:t>
            </w:r>
            <w:r w:rsidRPr="00E455C8">
              <w:rPr>
                <w:sz w:val="22"/>
                <w:szCs w:val="22"/>
              </w:rPr>
              <w:t xml:space="preserve">raktinė konferencija ,,Žmogaus ekologija“, </w:t>
            </w:r>
          </w:p>
          <w:p w:rsidR="00E62A04" w:rsidRPr="00E455C8" w:rsidRDefault="00E62A04" w:rsidP="00211579">
            <w:pPr>
              <w:jc w:val="both"/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XVI matematikos ir informacinių technologijų mokytojų respu</w:t>
            </w:r>
            <w:r>
              <w:rPr>
                <w:sz w:val="22"/>
                <w:szCs w:val="22"/>
              </w:rPr>
              <w:t>blikinė metodinė konferencija „Matematikos ir IT mokymas STEAM kontekste</w:t>
            </w:r>
            <w:r w:rsidRPr="00E455C8">
              <w:rPr>
                <w:sz w:val="22"/>
                <w:szCs w:val="22"/>
              </w:rPr>
              <w:t>",</w:t>
            </w:r>
          </w:p>
          <w:p w:rsidR="00E62A04" w:rsidRPr="00E455C8" w:rsidRDefault="00E62A04" w:rsidP="002115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Respublikinė metodinė-praktinė konferencija </w:t>
            </w:r>
            <w:r w:rsidRPr="00E455C8">
              <w:rPr>
                <w:sz w:val="22"/>
                <w:szCs w:val="22"/>
              </w:rPr>
              <w:t>,,Istorijos</w:t>
            </w:r>
            <w:r>
              <w:rPr>
                <w:sz w:val="22"/>
                <w:szCs w:val="22"/>
              </w:rPr>
              <w:t xml:space="preserve"> ir geografijos mokymas kitaip“, praktinis seminaras „</w:t>
            </w:r>
            <w:r w:rsidRPr="00E455C8">
              <w:rPr>
                <w:sz w:val="22"/>
                <w:szCs w:val="22"/>
              </w:rPr>
              <w:t xml:space="preserve">Kai teorija ir praktika susitinka: Tarptautinio </w:t>
            </w:r>
            <w:proofErr w:type="spellStart"/>
            <w:r w:rsidRPr="00E455C8">
              <w:rPr>
                <w:sz w:val="22"/>
                <w:szCs w:val="22"/>
              </w:rPr>
              <w:t>bakalaure</w:t>
            </w:r>
            <w:r>
              <w:rPr>
                <w:sz w:val="22"/>
                <w:szCs w:val="22"/>
              </w:rPr>
              <w:t>ato</w:t>
            </w:r>
            <w:proofErr w:type="spellEnd"/>
            <w:r>
              <w:rPr>
                <w:sz w:val="22"/>
                <w:szCs w:val="22"/>
              </w:rPr>
              <w:t xml:space="preserve"> mokyklų Lietuvoje patirtys", seminaras Šiaulių regiono chemijos mokytojams, </w:t>
            </w:r>
            <w:r w:rsidRPr="00E455C8">
              <w:rPr>
                <w:sz w:val="22"/>
                <w:szCs w:val="22"/>
              </w:rPr>
              <w:t>pedagoginė stažuotė Širvintų savivaldybės mokyklų komandai.</w:t>
            </w:r>
          </w:p>
        </w:tc>
        <w:tc>
          <w:tcPr>
            <w:tcW w:w="2067" w:type="dxa"/>
          </w:tcPr>
          <w:p w:rsidR="00E62A04" w:rsidRPr="00E455C8" w:rsidRDefault="00E62A04" w:rsidP="007D7E1F">
            <w:pPr>
              <w:rPr>
                <w:sz w:val="22"/>
                <w:szCs w:val="22"/>
              </w:rPr>
            </w:pPr>
          </w:p>
        </w:tc>
      </w:tr>
      <w:tr w:rsidR="00E62A04" w:rsidRPr="00E455C8" w:rsidTr="0036570E">
        <w:trPr>
          <w:trHeight w:val="220"/>
        </w:trPr>
        <w:tc>
          <w:tcPr>
            <w:tcW w:w="2100" w:type="dxa"/>
            <w:vMerge/>
          </w:tcPr>
          <w:p w:rsidR="00E62A04" w:rsidRPr="00E455C8" w:rsidRDefault="00E62A04" w:rsidP="007D7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009" w:type="dxa"/>
          </w:tcPr>
          <w:p w:rsidR="00E62A04" w:rsidRPr="00E455C8" w:rsidRDefault="00E62A04" w:rsidP="007D7E1F">
            <w:pPr>
              <w:spacing w:line="254" w:lineRule="auto"/>
              <w:rPr>
                <w:sz w:val="22"/>
                <w:szCs w:val="22"/>
              </w:rPr>
            </w:pPr>
            <w:r w:rsidRPr="003C5C8E">
              <w:rPr>
                <w:sz w:val="22"/>
                <w:szCs w:val="22"/>
              </w:rPr>
              <w:t>Skatinti mokytojų lyderystę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E62A04" w:rsidRPr="00E455C8" w:rsidRDefault="00E62A04" w:rsidP="007D7E1F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2020 m.</w:t>
            </w:r>
          </w:p>
          <w:p w:rsidR="00E62A04" w:rsidRPr="00E455C8" w:rsidRDefault="00E62A04" w:rsidP="007D7E1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62A04" w:rsidRPr="00E455C8" w:rsidRDefault="00E62A04" w:rsidP="007D7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Direktoriaus pavaduotojai </w:t>
            </w:r>
            <w:r w:rsidRPr="00E455C8">
              <w:rPr>
                <w:sz w:val="22"/>
                <w:szCs w:val="22"/>
              </w:rPr>
              <w:t>ugdymui</w:t>
            </w:r>
          </w:p>
        </w:tc>
        <w:tc>
          <w:tcPr>
            <w:tcW w:w="1701" w:type="dxa"/>
          </w:tcPr>
          <w:p w:rsidR="00E62A04" w:rsidRPr="00E455C8" w:rsidRDefault="00E62A04" w:rsidP="007D7E1F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Dalykų mokytojai</w:t>
            </w:r>
          </w:p>
        </w:tc>
        <w:tc>
          <w:tcPr>
            <w:tcW w:w="3886" w:type="dxa"/>
          </w:tcPr>
          <w:p w:rsidR="00E62A04" w:rsidRPr="00E455C8" w:rsidRDefault="00E62A04" w:rsidP="002115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 mažiau kaip 75 proc.</w:t>
            </w:r>
            <w:r w:rsidRPr="00E455C8">
              <w:rPr>
                <w:sz w:val="22"/>
                <w:szCs w:val="22"/>
              </w:rPr>
              <w:t xml:space="preserve"> mokytojų rengia užduotis miesto mokinių konkursams, olimpiadoms, organizuoja miesto, šalies mokiniams renginius, organizuoja miesto, šalies pedagogams autorinius kvalifikacijos tobulinimo renginius.</w:t>
            </w:r>
          </w:p>
          <w:p w:rsidR="00E62A04" w:rsidRPr="00E455C8" w:rsidRDefault="00E62A04" w:rsidP="002115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Organizuota</w:t>
            </w:r>
            <w:r w:rsidRPr="00E455C8">
              <w:rPr>
                <w:sz w:val="22"/>
                <w:szCs w:val="22"/>
              </w:rPr>
              <w:t xml:space="preserve"> ne mažiau kaip 50 </w:t>
            </w:r>
            <w:r>
              <w:rPr>
                <w:sz w:val="22"/>
                <w:szCs w:val="22"/>
              </w:rPr>
              <w:t xml:space="preserve">atvirų, </w:t>
            </w:r>
            <w:r w:rsidRPr="00E455C8">
              <w:rPr>
                <w:sz w:val="22"/>
                <w:szCs w:val="22"/>
              </w:rPr>
              <w:t>integruotų pamokų.</w:t>
            </w:r>
          </w:p>
          <w:p w:rsidR="00E62A04" w:rsidRPr="00E455C8" w:rsidRDefault="00E62A04" w:rsidP="002115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Suburta Metodinė taryba</w:t>
            </w:r>
            <w:r w:rsidRPr="00E455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Parengti Metodinės tarybos nuostatai.</w:t>
            </w:r>
          </w:p>
          <w:p w:rsidR="00E62A04" w:rsidRPr="00E455C8" w:rsidRDefault="00E62A04" w:rsidP="00211579">
            <w:pPr>
              <w:jc w:val="both"/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DG bendruomenės telkimo grupė  inicijuoja ir organizuoja ne mažiau kaip du renginius per mokslo metus.</w:t>
            </w:r>
          </w:p>
        </w:tc>
        <w:tc>
          <w:tcPr>
            <w:tcW w:w="2067" w:type="dxa"/>
          </w:tcPr>
          <w:p w:rsidR="00E62A04" w:rsidRPr="00E455C8" w:rsidRDefault="00E62A04" w:rsidP="007D7E1F">
            <w:pPr>
              <w:rPr>
                <w:sz w:val="22"/>
                <w:szCs w:val="22"/>
              </w:rPr>
            </w:pPr>
          </w:p>
        </w:tc>
      </w:tr>
      <w:tr w:rsidR="00E62A04" w:rsidRPr="00E455C8" w:rsidTr="0036570E">
        <w:trPr>
          <w:trHeight w:val="220"/>
        </w:trPr>
        <w:tc>
          <w:tcPr>
            <w:tcW w:w="2100" w:type="dxa"/>
            <w:vMerge/>
          </w:tcPr>
          <w:p w:rsidR="00E62A04" w:rsidRPr="00E455C8" w:rsidRDefault="00E62A04" w:rsidP="007D7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009" w:type="dxa"/>
          </w:tcPr>
          <w:p w:rsidR="00E62A04" w:rsidRPr="00E455C8" w:rsidRDefault="00E62A04" w:rsidP="007D7E1F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Sistemingai stebėti pamokas ir teikti metodinę pagalbą.</w:t>
            </w:r>
          </w:p>
        </w:tc>
        <w:tc>
          <w:tcPr>
            <w:tcW w:w="1276" w:type="dxa"/>
          </w:tcPr>
          <w:p w:rsidR="00E62A04" w:rsidRPr="00E455C8" w:rsidRDefault="00E62A04" w:rsidP="007D7E1F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 xml:space="preserve">2020 m. </w:t>
            </w:r>
          </w:p>
        </w:tc>
        <w:tc>
          <w:tcPr>
            <w:tcW w:w="1843" w:type="dxa"/>
          </w:tcPr>
          <w:p w:rsidR="00E62A04" w:rsidRPr="00E455C8" w:rsidRDefault="00E62A04" w:rsidP="007D7E1F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Dir</w:t>
            </w:r>
            <w:r>
              <w:rPr>
                <w:sz w:val="22"/>
                <w:szCs w:val="22"/>
              </w:rPr>
              <w:t xml:space="preserve">ektoriaus pavaduotojai </w:t>
            </w:r>
            <w:r w:rsidRPr="00E455C8">
              <w:rPr>
                <w:sz w:val="22"/>
                <w:szCs w:val="22"/>
              </w:rPr>
              <w:t>ugdymui</w:t>
            </w:r>
          </w:p>
        </w:tc>
        <w:tc>
          <w:tcPr>
            <w:tcW w:w="1701" w:type="dxa"/>
          </w:tcPr>
          <w:p w:rsidR="00E62A04" w:rsidRPr="00E455C8" w:rsidRDefault="00E62A04" w:rsidP="007D7E1F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Dalykų mokytojai</w:t>
            </w:r>
          </w:p>
        </w:tc>
        <w:tc>
          <w:tcPr>
            <w:tcW w:w="3886" w:type="dxa"/>
          </w:tcPr>
          <w:p w:rsidR="00E62A04" w:rsidRPr="00E455C8" w:rsidRDefault="00E62A04" w:rsidP="00211579">
            <w:pPr>
              <w:jc w:val="both"/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Stebėt</w:t>
            </w:r>
            <w:r>
              <w:rPr>
                <w:sz w:val="22"/>
                <w:szCs w:val="22"/>
              </w:rPr>
              <w:t xml:space="preserve">a ne mažiau kaip 1–2 </w:t>
            </w:r>
            <w:r w:rsidRPr="00E455C8">
              <w:rPr>
                <w:sz w:val="22"/>
                <w:szCs w:val="22"/>
              </w:rPr>
              <w:t xml:space="preserve"> kiekvieno mokytojo pamokos, teik</w:t>
            </w:r>
            <w:r>
              <w:rPr>
                <w:sz w:val="22"/>
                <w:szCs w:val="22"/>
              </w:rPr>
              <w:t>ta</w:t>
            </w:r>
            <w:r w:rsidRPr="00E455C8">
              <w:rPr>
                <w:sz w:val="22"/>
                <w:szCs w:val="22"/>
              </w:rPr>
              <w:t xml:space="preserve"> metodinė pagalba.</w:t>
            </w:r>
          </w:p>
          <w:p w:rsidR="00E62A04" w:rsidRDefault="00E62A04" w:rsidP="00211579">
            <w:pPr>
              <w:jc w:val="both"/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 xml:space="preserve">Nustatyta, kad ne mažiau kaip 50 proc. </w:t>
            </w:r>
            <w:r w:rsidRPr="00E455C8">
              <w:rPr>
                <w:sz w:val="22"/>
                <w:szCs w:val="22"/>
              </w:rPr>
              <w:lastRenderedPageBreak/>
              <w:t>stebėtų pamokų yra šiuolaikinės.</w:t>
            </w:r>
          </w:p>
          <w:p w:rsidR="00211579" w:rsidRPr="00E455C8" w:rsidRDefault="00211579" w:rsidP="002115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7" w:type="dxa"/>
          </w:tcPr>
          <w:p w:rsidR="00E62A04" w:rsidRPr="00E455C8" w:rsidRDefault="00E62A04" w:rsidP="007D7E1F">
            <w:pPr>
              <w:rPr>
                <w:sz w:val="22"/>
                <w:szCs w:val="22"/>
              </w:rPr>
            </w:pPr>
          </w:p>
        </w:tc>
      </w:tr>
      <w:tr w:rsidR="00E62A04" w:rsidRPr="00E455C8" w:rsidTr="0036570E">
        <w:trPr>
          <w:trHeight w:val="220"/>
        </w:trPr>
        <w:tc>
          <w:tcPr>
            <w:tcW w:w="2100" w:type="dxa"/>
            <w:vMerge/>
          </w:tcPr>
          <w:p w:rsidR="00E62A04" w:rsidRPr="00E455C8" w:rsidRDefault="00E62A04" w:rsidP="007D7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009" w:type="dxa"/>
          </w:tcPr>
          <w:p w:rsidR="00E62A04" w:rsidRPr="00E455C8" w:rsidRDefault="00E62A04" w:rsidP="007D7E1F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Plėtoti susitarimų kultūrą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E62A04" w:rsidRPr="00E455C8" w:rsidRDefault="00E62A04" w:rsidP="007D7E1F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2020 m.</w:t>
            </w:r>
          </w:p>
        </w:tc>
        <w:tc>
          <w:tcPr>
            <w:tcW w:w="1843" w:type="dxa"/>
          </w:tcPr>
          <w:p w:rsidR="00E62A04" w:rsidRPr="00E455C8" w:rsidRDefault="00E62A04" w:rsidP="007D7E1F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Direktoriaus pa</w:t>
            </w:r>
            <w:r>
              <w:rPr>
                <w:sz w:val="22"/>
                <w:szCs w:val="22"/>
              </w:rPr>
              <w:t>vaduotojai</w:t>
            </w:r>
            <w:r w:rsidRPr="00E455C8">
              <w:rPr>
                <w:sz w:val="22"/>
                <w:szCs w:val="22"/>
              </w:rPr>
              <w:t xml:space="preserve"> ugdymui</w:t>
            </w:r>
          </w:p>
        </w:tc>
        <w:tc>
          <w:tcPr>
            <w:tcW w:w="1701" w:type="dxa"/>
          </w:tcPr>
          <w:p w:rsidR="00E62A04" w:rsidRDefault="00E62A04" w:rsidP="00285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Dalykų mokytojai</w:t>
            </w:r>
          </w:p>
          <w:p w:rsidR="00E62A04" w:rsidRDefault="00E62A04" w:rsidP="00285849">
            <w:pPr>
              <w:rPr>
                <w:sz w:val="22"/>
                <w:szCs w:val="22"/>
              </w:rPr>
            </w:pPr>
          </w:p>
          <w:p w:rsidR="00E62A04" w:rsidRPr="00E455C8" w:rsidRDefault="00E62A04" w:rsidP="00285849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Veiklos kokybės įsivertinimo grupė</w:t>
            </w:r>
          </w:p>
        </w:tc>
        <w:tc>
          <w:tcPr>
            <w:tcW w:w="3886" w:type="dxa"/>
          </w:tcPr>
          <w:p w:rsidR="00E62A04" w:rsidRPr="00E455C8" w:rsidRDefault="00E62A04" w:rsidP="002115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 mažiau kaip kartą per mėnesį </w:t>
            </w:r>
            <w:r w:rsidRPr="00E455C8">
              <w:rPr>
                <w:sz w:val="22"/>
                <w:szCs w:val="22"/>
              </w:rPr>
              <w:t>metodinių grupių pasitarimuose aptariama metodinė veikla</w:t>
            </w:r>
            <w:r>
              <w:rPr>
                <w:sz w:val="22"/>
                <w:szCs w:val="22"/>
              </w:rPr>
              <w:t>.</w:t>
            </w:r>
          </w:p>
          <w:p w:rsidR="00E62A04" w:rsidRPr="00E455C8" w:rsidRDefault="00E62A04" w:rsidP="00211579">
            <w:pPr>
              <w:jc w:val="both"/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Tyrimai, apklausos, diskusijos vykdomos pagal veiklos kokybės įsivertinimo grupės planą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67" w:type="dxa"/>
          </w:tcPr>
          <w:p w:rsidR="00E62A04" w:rsidRPr="00E455C8" w:rsidRDefault="00E62A04" w:rsidP="007D7E1F">
            <w:pPr>
              <w:rPr>
                <w:sz w:val="22"/>
                <w:szCs w:val="22"/>
              </w:rPr>
            </w:pPr>
          </w:p>
        </w:tc>
      </w:tr>
      <w:tr w:rsidR="00E62A04" w:rsidRPr="00E455C8" w:rsidTr="0036570E">
        <w:trPr>
          <w:trHeight w:val="220"/>
        </w:trPr>
        <w:tc>
          <w:tcPr>
            <w:tcW w:w="2100" w:type="dxa"/>
            <w:vMerge/>
          </w:tcPr>
          <w:p w:rsidR="00E62A04" w:rsidRPr="00E455C8" w:rsidRDefault="00E62A04" w:rsidP="007D7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009" w:type="dxa"/>
          </w:tcPr>
          <w:p w:rsidR="00E62A04" w:rsidRPr="00E455C8" w:rsidRDefault="00E62A04" w:rsidP="007D7E1F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Skatinti mokinius dalytis įgyta patirtimi rengiant projektinius darbus.</w:t>
            </w:r>
          </w:p>
        </w:tc>
        <w:tc>
          <w:tcPr>
            <w:tcW w:w="1276" w:type="dxa"/>
          </w:tcPr>
          <w:p w:rsidR="00E62A04" w:rsidRPr="00E455C8" w:rsidRDefault="00E62A04" w:rsidP="007D7E1F">
            <w:pPr>
              <w:rPr>
                <w:sz w:val="22"/>
                <w:szCs w:val="22"/>
              </w:rPr>
            </w:pPr>
            <w:r w:rsidRPr="00D638D7">
              <w:rPr>
                <w:sz w:val="22"/>
                <w:szCs w:val="22"/>
              </w:rPr>
              <w:t>2020-03-12</w:t>
            </w:r>
          </w:p>
          <w:p w:rsidR="00E62A04" w:rsidRPr="00E455C8" w:rsidRDefault="00E62A04" w:rsidP="007D7E1F">
            <w:pPr>
              <w:rPr>
                <w:sz w:val="22"/>
                <w:szCs w:val="22"/>
              </w:rPr>
            </w:pPr>
          </w:p>
          <w:p w:rsidR="00E62A04" w:rsidRPr="00E455C8" w:rsidRDefault="00E62A04" w:rsidP="007D7E1F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2020-06-12</w:t>
            </w:r>
          </w:p>
        </w:tc>
        <w:tc>
          <w:tcPr>
            <w:tcW w:w="1843" w:type="dxa"/>
          </w:tcPr>
          <w:p w:rsidR="00E62A04" w:rsidRPr="00E455C8" w:rsidRDefault="00E62A04" w:rsidP="007D7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Direktoriaus pavaduotojai</w:t>
            </w:r>
            <w:r w:rsidRPr="00E455C8">
              <w:rPr>
                <w:sz w:val="22"/>
                <w:szCs w:val="22"/>
              </w:rPr>
              <w:t xml:space="preserve"> ugdymui</w:t>
            </w:r>
          </w:p>
          <w:p w:rsidR="00E62A04" w:rsidRPr="00E455C8" w:rsidRDefault="00E62A04" w:rsidP="007D7E1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62A04" w:rsidRPr="00E455C8" w:rsidRDefault="00E62A04" w:rsidP="007D7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Direktoriaus pavaduotojai </w:t>
            </w:r>
            <w:r w:rsidRPr="00E455C8">
              <w:rPr>
                <w:sz w:val="22"/>
                <w:szCs w:val="22"/>
              </w:rPr>
              <w:t xml:space="preserve">ugdymui, </w:t>
            </w:r>
          </w:p>
          <w:p w:rsidR="00E62A04" w:rsidRPr="00E455C8" w:rsidRDefault="00E62A04" w:rsidP="007D7E1F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AP, BD vadovai</w:t>
            </w:r>
          </w:p>
        </w:tc>
        <w:tc>
          <w:tcPr>
            <w:tcW w:w="3886" w:type="dxa"/>
          </w:tcPr>
          <w:p w:rsidR="00E62A04" w:rsidRPr="00E455C8" w:rsidRDefault="00E62A04" w:rsidP="002115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Organizuotas III–</w:t>
            </w:r>
            <w:r w:rsidRPr="00E455C8">
              <w:rPr>
                <w:sz w:val="22"/>
                <w:szCs w:val="22"/>
              </w:rPr>
              <w:t>IV kl. praktikumas ,,BD gidas”.</w:t>
            </w:r>
          </w:p>
          <w:p w:rsidR="00E62A04" w:rsidRPr="00E455C8" w:rsidRDefault="00E62A04" w:rsidP="002115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Organizuota I–</w:t>
            </w:r>
            <w:r w:rsidRPr="00E455C8">
              <w:rPr>
                <w:sz w:val="22"/>
                <w:szCs w:val="22"/>
              </w:rPr>
              <w:t xml:space="preserve">II kl. </w:t>
            </w:r>
            <w:r>
              <w:rPr>
                <w:sz w:val="22"/>
                <w:szCs w:val="22"/>
              </w:rPr>
              <w:t xml:space="preserve">konferencija ,,Rengi projektą – </w:t>
            </w:r>
            <w:r w:rsidRPr="00E455C8">
              <w:rPr>
                <w:sz w:val="22"/>
                <w:szCs w:val="22"/>
              </w:rPr>
              <w:t>mokaisi mokytis”.</w:t>
            </w:r>
          </w:p>
        </w:tc>
        <w:tc>
          <w:tcPr>
            <w:tcW w:w="2067" w:type="dxa"/>
          </w:tcPr>
          <w:p w:rsidR="00E62A04" w:rsidRPr="00E455C8" w:rsidRDefault="00E62A04" w:rsidP="007D7E1F">
            <w:pPr>
              <w:rPr>
                <w:sz w:val="22"/>
                <w:szCs w:val="22"/>
              </w:rPr>
            </w:pPr>
          </w:p>
        </w:tc>
      </w:tr>
      <w:tr w:rsidR="00E62A04" w:rsidRPr="00E455C8" w:rsidTr="0036570E">
        <w:trPr>
          <w:trHeight w:val="220"/>
        </w:trPr>
        <w:tc>
          <w:tcPr>
            <w:tcW w:w="2100" w:type="dxa"/>
            <w:vMerge/>
          </w:tcPr>
          <w:p w:rsidR="00E62A04" w:rsidRPr="00E455C8" w:rsidRDefault="00E62A04" w:rsidP="007D7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009" w:type="dxa"/>
          </w:tcPr>
          <w:p w:rsidR="00E62A04" w:rsidRPr="00E455C8" w:rsidRDefault="00E62A04" w:rsidP="007D7E1F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Ugdyti mokinių dalykines ir bendrąsias kompetencijas ne pamokose.</w:t>
            </w:r>
          </w:p>
        </w:tc>
        <w:tc>
          <w:tcPr>
            <w:tcW w:w="1276" w:type="dxa"/>
          </w:tcPr>
          <w:p w:rsidR="00E62A04" w:rsidRPr="00E455C8" w:rsidRDefault="00E62A04" w:rsidP="007D7E1F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2020 m.</w:t>
            </w:r>
          </w:p>
        </w:tc>
        <w:tc>
          <w:tcPr>
            <w:tcW w:w="1843" w:type="dxa"/>
          </w:tcPr>
          <w:p w:rsidR="00E62A04" w:rsidRPr="00E455C8" w:rsidRDefault="00E62A04" w:rsidP="007D7E1F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Direktoriaus pavaduotojai ugdymui</w:t>
            </w:r>
          </w:p>
        </w:tc>
        <w:tc>
          <w:tcPr>
            <w:tcW w:w="1701" w:type="dxa"/>
          </w:tcPr>
          <w:p w:rsidR="00E62A04" w:rsidRPr="00E455C8" w:rsidRDefault="00E62A04" w:rsidP="007D7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AP, BD vadovai</w:t>
            </w:r>
          </w:p>
          <w:p w:rsidR="00E62A04" w:rsidRPr="00E455C8" w:rsidRDefault="00E62A04" w:rsidP="007D7E1F">
            <w:pPr>
              <w:rPr>
                <w:sz w:val="22"/>
                <w:szCs w:val="22"/>
              </w:rPr>
            </w:pPr>
          </w:p>
          <w:p w:rsidR="00E62A04" w:rsidRPr="00E455C8" w:rsidRDefault="00E62A04" w:rsidP="007D7E1F">
            <w:pPr>
              <w:rPr>
                <w:sz w:val="22"/>
                <w:szCs w:val="22"/>
              </w:rPr>
            </w:pPr>
          </w:p>
          <w:p w:rsidR="00E62A04" w:rsidRPr="00E455C8" w:rsidRDefault="00E62A04" w:rsidP="007D7E1F">
            <w:pPr>
              <w:rPr>
                <w:sz w:val="22"/>
                <w:szCs w:val="22"/>
              </w:rPr>
            </w:pPr>
          </w:p>
          <w:p w:rsidR="00E62A04" w:rsidRPr="00E455C8" w:rsidRDefault="00E62A04" w:rsidP="007D7E1F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Dalykų mokytojai, neformaliojo švietimo mokytojai</w:t>
            </w:r>
          </w:p>
        </w:tc>
        <w:tc>
          <w:tcPr>
            <w:tcW w:w="3886" w:type="dxa"/>
          </w:tcPr>
          <w:p w:rsidR="00E62A04" w:rsidRPr="00D638D7" w:rsidRDefault="00E62A04" w:rsidP="00211579">
            <w:pPr>
              <w:jc w:val="both"/>
              <w:rPr>
                <w:sz w:val="22"/>
                <w:szCs w:val="22"/>
              </w:rPr>
            </w:pPr>
            <w:r w:rsidRPr="00D638D7">
              <w:rPr>
                <w:sz w:val="22"/>
                <w:szCs w:val="22"/>
              </w:rPr>
              <w:t>100 proc. II kl. mokinių parengia AP (asmeninį projektą),</w:t>
            </w:r>
          </w:p>
          <w:p w:rsidR="00E62A04" w:rsidRPr="00D638D7" w:rsidRDefault="00E62A04" w:rsidP="00211579">
            <w:pPr>
              <w:jc w:val="both"/>
              <w:rPr>
                <w:sz w:val="22"/>
                <w:szCs w:val="22"/>
              </w:rPr>
            </w:pPr>
            <w:r w:rsidRPr="00D638D7">
              <w:rPr>
                <w:sz w:val="22"/>
                <w:szCs w:val="22"/>
              </w:rPr>
              <w:t>4 III kl. mokinių rengia BD (brandos darbą),</w:t>
            </w:r>
            <w:r>
              <w:rPr>
                <w:sz w:val="22"/>
                <w:szCs w:val="22"/>
              </w:rPr>
              <w:t xml:space="preserve"> </w:t>
            </w:r>
            <w:r w:rsidRPr="00D638D7">
              <w:rPr>
                <w:sz w:val="22"/>
                <w:szCs w:val="22"/>
              </w:rPr>
              <w:t>2 IV kl. mokinių rengia BD (brandos darbą).</w:t>
            </w:r>
          </w:p>
          <w:p w:rsidR="00E62A04" w:rsidRPr="00D638D7" w:rsidRDefault="00E62A04" w:rsidP="002115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Organizuotos</w:t>
            </w:r>
            <w:r w:rsidRPr="00D638D7">
              <w:rPr>
                <w:sz w:val="22"/>
                <w:szCs w:val="22"/>
              </w:rPr>
              <w:t xml:space="preserve">  socialinių kompetencijų ugdymo stovyklos: ,,</w:t>
            </w:r>
            <w:proofErr w:type="spellStart"/>
            <w:r w:rsidRPr="00D638D7">
              <w:rPr>
                <w:sz w:val="22"/>
                <w:szCs w:val="22"/>
              </w:rPr>
              <w:t>Didždvarietis</w:t>
            </w:r>
            <w:proofErr w:type="spellEnd"/>
            <w:r w:rsidRPr="00D638D7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,</w:t>
            </w:r>
            <w:r w:rsidRPr="00D638D7">
              <w:rPr>
                <w:sz w:val="22"/>
                <w:szCs w:val="22"/>
              </w:rPr>
              <w:t xml:space="preserve"> ,,DG nemiegam”, mokinių savivaldos veiklos planavimo stovykla, gamtamokslinė stovykla ,,</w:t>
            </w:r>
            <w:proofErr w:type="spellStart"/>
            <w:r w:rsidRPr="00D638D7">
              <w:rPr>
                <w:sz w:val="22"/>
                <w:szCs w:val="22"/>
              </w:rPr>
              <w:t>Eureka</w:t>
            </w:r>
            <w:proofErr w:type="spellEnd"/>
            <w:r w:rsidRPr="00D638D7">
              <w:rPr>
                <w:sz w:val="22"/>
                <w:szCs w:val="22"/>
              </w:rPr>
              <w:t>”, miesto gabiųjų mokinių stovykla, ekspedicija ,,</w:t>
            </w:r>
            <w:r>
              <w:rPr>
                <w:sz w:val="22"/>
                <w:szCs w:val="22"/>
              </w:rPr>
              <w:t xml:space="preserve">Ir aš galiu pažinti ir atrasti”, </w:t>
            </w:r>
            <w:proofErr w:type="spellStart"/>
            <w:r>
              <w:rPr>
                <w:sz w:val="22"/>
                <w:szCs w:val="22"/>
              </w:rPr>
              <w:t>patyriminė</w:t>
            </w:r>
            <w:proofErr w:type="spellEnd"/>
            <w:r>
              <w:rPr>
                <w:sz w:val="22"/>
                <w:szCs w:val="22"/>
              </w:rPr>
              <w:t xml:space="preserve"> ekspedicija IS kl.</w:t>
            </w:r>
          </w:p>
        </w:tc>
        <w:tc>
          <w:tcPr>
            <w:tcW w:w="2067" w:type="dxa"/>
          </w:tcPr>
          <w:p w:rsidR="00E62A04" w:rsidRPr="00E455C8" w:rsidRDefault="00E62A04" w:rsidP="007D7E1F">
            <w:pPr>
              <w:rPr>
                <w:sz w:val="22"/>
                <w:szCs w:val="22"/>
              </w:rPr>
            </w:pPr>
          </w:p>
        </w:tc>
      </w:tr>
    </w:tbl>
    <w:p w:rsidR="009E28AB" w:rsidRPr="00E455C8" w:rsidRDefault="009E28AB" w:rsidP="009E28AB">
      <w:pPr>
        <w:rPr>
          <w:sz w:val="22"/>
          <w:szCs w:val="22"/>
        </w:rPr>
      </w:pPr>
    </w:p>
    <w:p w:rsidR="009E28AB" w:rsidRPr="00E455C8" w:rsidRDefault="009E28AB" w:rsidP="00CD4C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</w:rPr>
      </w:pPr>
      <w:r w:rsidRPr="00E455C8">
        <w:rPr>
          <w:b/>
          <w:color w:val="000000"/>
          <w:sz w:val="22"/>
          <w:szCs w:val="22"/>
        </w:rPr>
        <w:t> </w:t>
      </w:r>
      <w:r w:rsidR="00CD4C40" w:rsidRPr="00E455C8">
        <w:rPr>
          <w:b/>
          <w:color w:val="000000"/>
          <w:sz w:val="22"/>
          <w:szCs w:val="22"/>
        </w:rPr>
        <w:t xml:space="preserve">2. </w:t>
      </w:r>
      <w:r w:rsidRPr="00E455C8">
        <w:rPr>
          <w:b/>
          <w:color w:val="000000"/>
          <w:sz w:val="22"/>
          <w:szCs w:val="22"/>
        </w:rPr>
        <w:t xml:space="preserve">TIKSLAS. </w:t>
      </w:r>
      <w:r w:rsidR="00CD4C40" w:rsidRPr="00E455C8">
        <w:rPr>
          <w:b/>
          <w:sz w:val="22"/>
          <w:szCs w:val="22"/>
        </w:rPr>
        <w:t xml:space="preserve">Kurti modernią, </w:t>
      </w:r>
      <w:proofErr w:type="spellStart"/>
      <w:r w:rsidR="00CD4C40" w:rsidRPr="00E455C8">
        <w:rPr>
          <w:b/>
          <w:sz w:val="22"/>
          <w:szCs w:val="22"/>
        </w:rPr>
        <w:t>inovatyvią</w:t>
      </w:r>
      <w:proofErr w:type="spellEnd"/>
      <w:r w:rsidR="00CD4C40" w:rsidRPr="00E455C8">
        <w:rPr>
          <w:b/>
          <w:sz w:val="22"/>
          <w:szCs w:val="22"/>
        </w:rPr>
        <w:t xml:space="preserve"> mokymosi aplinką bendradarbiaujant su socialiniais partneriais.</w:t>
      </w:r>
    </w:p>
    <w:p w:rsidR="009E28AB" w:rsidRPr="00E455C8" w:rsidRDefault="009E28AB" w:rsidP="009E28A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22"/>
          <w:szCs w:val="22"/>
        </w:rPr>
      </w:pPr>
    </w:p>
    <w:tbl>
      <w:tblPr>
        <w:tblW w:w="15987" w:type="dxa"/>
        <w:tblInd w:w="-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2874"/>
        <w:gridCol w:w="1276"/>
        <w:gridCol w:w="1843"/>
        <w:gridCol w:w="1701"/>
        <w:gridCol w:w="3901"/>
        <w:gridCol w:w="2052"/>
      </w:tblGrid>
      <w:tr w:rsidR="009E28AB" w:rsidRPr="00E455C8" w:rsidTr="00211579">
        <w:tc>
          <w:tcPr>
            <w:tcW w:w="2340" w:type="dxa"/>
          </w:tcPr>
          <w:p w:rsidR="009E28AB" w:rsidRPr="00D638D7" w:rsidRDefault="009E28AB" w:rsidP="003C61E2">
            <w:pPr>
              <w:jc w:val="center"/>
              <w:rPr>
                <w:b/>
                <w:sz w:val="22"/>
                <w:szCs w:val="22"/>
              </w:rPr>
            </w:pPr>
            <w:r w:rsidRPr="00D638D7">
              <w:rPr>
                <w:b/>
                <w:sz w:val="22"/>
                <w:szCs w:val="22"/>
              </w:rPr>
              <w:t>Uždaviniai</w:t>
            </w:r>
          </w:p>
        </w:tc>
        <w:tc>
          <w:tcPr>
            <w:tcW w:w="2874" w:type="dxa"/>
          </w:tcPr>
          <w:p w:rsidR="009E28AB" w:rsidRPr="00D638D7" w:rsidRDefault="009E28AB" w:rsidP="003C61E2">
            <w:pPr>
              <w:jc w:val="center"/>
              <w:rPr>
                <w:b/>
                <w:sz w:val="22"/>
                <w:szCs w:val="22"/>
              </w:rPr>
            </w:pPr>
            <w:r w:rsidRPr="00D638D7">
              <w:rPr>
                <w:b/>
                <w:sz w:val="22"/>
                <w:szCs w:val="22"/>
              </w:rPr>
              <w:t>Veikla, priemonės</w:t>
            </w:r>
          </w:p>
        </w:tc>
        <w:tc>
          <w:tcPr>
            <w:tcW w:w="1276" w:type="dxa"/>
          </w:tcPr>
          <w:p w:rsidR="009E28AB" w:rsidRPr="00D638D7" w:rsidRDefault="009E28AB" w:rsidP="003C61E2">
            <w:pPr>
              <w:jc w:val="center"/>
              <w:rPr>
                <w:b/>
                <w:sz w:val="22"/>
                <w:szCs w:val="22"/>
              </w:rPr>
            </w:pPr>
            <w:r w:rsidRPr="00D638D7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843" w:type="dxa"/>
          </w:tcPr>
          <w:p w:rsidR="009E28AB" w:rsidRPr="00D638D7" w:rsidRDefault="009E28AB" w:rsidP="003C61E2">
            <w:pPr>
              <w:jc w:val="center"/>
              <w:rPr>
                <w:b/>
                <w:sz w:val="22"/>
                <w:szCs w:val="22"/>
              </w:rPr>
            </w:pPr>
            <w:r w:rsidRPr="00D638D7">
              <w:rPr>
                <w:b/>
                <w:sz w:val="22"/>
                <w:szCs w:val="22"/>
              </w:rPr>
              <w:t>Atsakingas</w:t>
            </w:r>
          </w:p>
        </w:tc>
        <w:tc>
          <w:tcPr>
            <w:tcW w:w="1701" w:type="dxa"/>
          </w:tcPr>
          <w:p w:rsidR="009E28AB" w:rsidRPr="00D638D7" w:rsidRDefault="009E28AB" w:rsidP="003C61E2">
            <w:pPr>
              <w:jc w:val="center"/>
              <w:rPr>
                <w:b/>
                <w:sz w:val="22"/>
                <w:szCs w:val="22"/>
              </w:rPr>
            </w:pPr>
            <w:r w:rsidRPr="00D638D7">
              <w:rPr>
                <w:b/>
                <w:sz w:val="22"/>
                <w:szCs w:val="22"/>
              </w:rPr>
              <w:t>Vykdytojai</w:t>
            </w:r>
          </w:p>
        </w:tc>
        <w:tc>
          <w:tcPr>
            <w:tcW w:w="3901" w:type="dxa"/>
          </w:tcPr>
          <w:p w:rsidR="009E28AB" w:rsidRPr="00D638D7" w:rsidRDefault="009E28AB" w:rsidP="003C61E2">
            <w:pPr>
              <w:jc w:val="center"/>
              <w:rPr>
                <w:b/>
                <w:sz w:val="22"/>
                <w:szCs w:val="22"/>
              </w:rPr>
            </w:pPr>
            <w:r w:rsidRPr="00D638D7">
              <w:rPr>
                <w:b/>
                <w:sz w:val="22"/>
                <w:szCs w:val="22"/>
              </w:rPr>
              <w:t>Numatomi rezultatai</w:t>
            </w:r>
          </w:p>
        </w:tc>
        <w:tc>
          <w:tcPr>
            <w:tcW w:w="2052" w:type="dxa"/>
          </w:tcPr>
          <w:p w:rsidR="009E28AB" w:rsidRPr="00D638D7" w:rsidRDefault="009E28AB" w:rsidP="003C61E2">
            <w:pPr>
              <w:jc w:val="center"/>
              <w:rPr>
                <w:b/>
                <w:sz w:val="22"/>
                <w:szCs w:val="22"/>
              </w:rPr>
            </w:pPr>
            <w:r w:rsidRPr="00D638D7">
              <w:rPr>
                <w:b/>
                <w:sz w:val="22"/>
                <w:szCs w:val="22"/>
              </w:rPr>
              <w:t>Rezultato</w:t>
            </w:r>
          </w:p>
          <w:p w:rsidR="009E28AB" w:rsidRPr="00D638D7" w:rsidRDefault="009E28AB" w:rsidP="003C61E2">
            <w:pPr>
              <w:jc w:val="center"/>
              <w:rPr>
                <w:b/>
                <w:sz w:val="22"/>
                <w:szCs w:val="22"/>
              </w:rPr>
            </w:pPr>
            <w:r w:rsidRPr="00D638D7">
              <w:rPr>
                <w:b/>
                <w:sz w:val="22"/>
                <w:szCs w:val="22"/>
              </w:rPr>
              <w:t>įgyvendinimas</w:t>
            </w:r>
          </w:p>
        </w:tc>
      </w:tr>
      <w:tr w:rsidR="00E63E71" w:rsidRPr="00E455C8" w:rsidTr="00211579">
        <w:trPr>
          <w:trHeight w:val="220"/>
        </w:trPr>
        <w:tc>
          <w:tcPr>
            <w:tcW w:w="2340" w:type="dxa"/>
            <w:vMerge w:val="restart"/>
          </w:tcPr>
          <w:p w:rsidR="00E63E71" w:rsidRPr="00E455C8" w:rsidRDefault="00E63E71" w:rsidP="009E4916">
            <w:pPr>
              <w:rPr>
                <w:bCs/>
                <w:sz w:val="22"/>
                <w:szCs w:val="22"/>
              </w:rPr>
            </w:pPr>
            <w:r w:rsidRPr="00E455C8">
              <w:rPr>
                <w:color w:val="000000"/>
                <w:sz w:val="22"/>
                <w:szCs w:val="22"/>
              </w:rPr>
              <w:t>2.1.</w:t>
            </w:r>
            <w:r w:rsidRPr="00E455C8">
              <w:rPr>
                <w:bCs/>
                <w:sz w:val="22"/>
                <w:szCs w:val="22"/>
              </w:rPr>
              <w:t>Ugdyti pedagogų ir mokinių bendrąsias kompetencijas projektinėje veikloje.</w:t>
            </w:r>
          </w:p>
          <w:p w:rsidR="00E63E71" w:rsidRPr="00E455C8" w:rsidRDefault="00E63E71" w:rsidP="003C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63E71" w:rsidRPr="00E455C8" w:rsidRDefault="00E63E71" w:rsidP="003C61E2">
            <w:pPr>
              <w:rPr>
                <w:sz w:val="22"/>
                <w:szCs w:val="22"/>
              </w:rPr>
            </w:pPr>
          </w:p>
        </w:tc>
        <w:tc>
          <w:tcPr>
            <w:tcW w:w="2874" w:type="dxa"/>
          </w:tcPr>
          <w:p w:rsidR="00E63E71" w:rsidRPr="00E455C8" w:rsidRDefault="00E63E71" w:rsidP="003C61E2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Miesto, šalies projektų įgyvendinimas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E63E71" w:rsidRPr="00E455C8" w:rsidRDefault="00E63E71" w:rsidP="003C61E2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2020 m.</w:t>
            </w:r>
          </w:p>
        </w:tc>
        <w:tc>
          <w:tcPr>
            <w:tcW w:w="1843" w:type="dxa"/>
          </w:tcPr>
          <w:p w:rsidR="00E63E71" w:rsidRPr="00E455C8" w:rsidRDefault="00E63E71" w:rsidP="00D638D7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Stebėsenos poskyrio vedėja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701" w:type="dxa"/>
          </w:tcPr>
          <w:p w:rsidR="00E63E71" w:rsidRPr="00E455C8" w:rsidRDefault="00E63E71" w:rsidP="003C6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Projektų darbo grupės</w:t>
            </w:r>
          </w:p>
        </w:tc>
        <w:tc>
          <w:tcPr>
            <w:tcW w:w="3901" w:type="dxa"/>
          </w:tcPr>
          <w:p w:rsidR="00E63E71" w:rsidRPr="00E455C8" w:rsidRDefault="00E63E71" w:rsidP="00211579">
            <w:pPr>
              <w:spacing w:line="254" w:lineRule="atLeast"/>
              <w:jc w:val="both"/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Įgyvendinta ne mažiau kaip 5 miesto, šalies projektai.</w:t>
            </w:r>
          </w:p>
        </w:tc>
        <w:tc>
          <w:tcPr>
            <w:tcW w:w="2052" w:type="dxa"/>
          </w:tcPr>
          <w:p w:rsidR="00E63E71" w:rsidRPr="00E455C8" w:rsidRDefault="00E63E71" w:rsidP="003C61E2">
            <w:pPr>
              <w:rPr>
                <w:sz w:val="22"/>
                <w:szCs w:val="22"/>
              </w:rPr>
            </w:pPr>
          </w:p>
        </w:tc>
      </w:tr>
      <w:tr w:rsidR="00E63E71" w:rsidRPr="00E455C8" w:rsidTr="00211579">
        <w:trPr>
          <w:trHeight w:val="220"/>
        </w:trPr>
        <w:tc>
          <w:tcPr>
            <w:tcW w:w="2340" w:type="dxa"/>
            <w:vMerge/>
          </w:tcPr>
          <w:p w:rsidR="00E63E71" w:rsidRPr="00E455C8" w:rsidRDefault="00E63E71" w:rsidP="009E49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</w:tcPr>
          <w:p w:rsidR="00E63E71" w:rsidRPr="00E455C8" w:rsidRDefault="00E63E71" w:rsidP="003C61E2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Europos solidarumo korpuso projektų įgyvendinimas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E63E71" w:rsidRPr="00E455C8" w:rsidRDefault="00E63E71" w:rsidP="003C61E2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2020 m.</w:t>
            </w:r>
          </w:p>
        </w:tc>
        <w:tc>
          <w:tcPr>
            <w:tcW w:w="1843" w:type="dxa"/>
          </w:tcPr>
          <w:p w:rsidR="00E63E71" w:rsidRPr="00E455C8" w:rsidRDefault="00E63E71" w:rsidP="00D638D7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Stebėsenos poskyrio vedėja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701" w:type="dxa"/>
          </w:tcPr>
          <w:p w:rsidR="00E63E71" w:rsidRPr="00E455C8" w:rsidRDefault="00E63E71" w:rsidP="00285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Projektų darbo grupės</w:t>
            </w:r>
          </w:p>
        </w:tc>
        <w:tc>
          <w:tcPr>
            <w:tcW w:w="3901" w:type="dxa"/>
          </w:tcPr>
          <w:p w:rsidR="00E63E71" w:rsidRPr="00E455C8" w:rsidRDefault="00E63E71" w:rsidP="00211579">
            <w:pPr>
              <w:spacing w:line="254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Įgyvendinti</w:t>
            </w:r>
            <w:r w:rsidRPr="00E455C8">
              <w:rPr>
                <w:sz w:val="22"/>
                <w:szCs w:val="22"/>
              </w:rPr>
              <w:t xml:space="preserve"> ne mažiau kaip 7 tarptautiniai projektai.</w:t>
            </w:r>
          </w:p>
        </w:tc>
        <w:tc>
          <w:tcPr>
            <w:tcW w:w="2052" w:type="dxa"/>
          </w:tcPr>
          <w:p w:rsidR="00E63E71" w:rsidRPr="00E455C8" w:rsidRDefault="00E63E71" w:rsidP="003C61E2">
            <w:pPr>
              <w:rPr>
                <w:sz w:val="22"/>
                <w:szCs w:val="22"/>
              </w:rPr>
            </w:pPr>
          </w:p>
        </w:tc>
      </w:tr>
      <w:tr w:rsidR="00E63E71" w:rsidRPr="00E455C8" w:rsidTr="00211579">
        <w:trPr>
          <w:trHeight w:val="220"/>
        </w:trPr>
        <w:tc>
          <w:tcPr>
            <w:tcW w:w="2340" w:type="dxa"/>
            <w:vMerge/>
          </w:tcPr>
          <w:p w:rsidR="00E63E71" w:rsidRPr="00E455C8" w:rsidRDefault="00E63E71" w:rsidP="003C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</w:tcPr>
          <w:p w:rsidR="00E63E71" w:rsidRPr="00E455C8" w:rsidRDefault="00E63E71" w:rsidP="003C61E2">
            <w:pPr>
              <w:spacing w:line="254" w:lineRule="auto"/>
              <w:rPr>
                <w:sz w:val="22"/>
                <w:szCs w:val="22"/>
                <w:highlight w:val="white"/>
              </w:rPr>
            </w:pPr>
            <w:r w:rsidRPr="00E455C8">
              <w:rPr>
                <w:sz w:val="22"/>
                <w:szCs w:val="22"/>
                <w:highlight w:val="white"/>
              </w:rPr>
              <w:t>Tarptautinių projektų mobilumų įgyvendinimas</w:t>
            </w:r>
            <w:r>
              <w:rPr>
                <w:sz w:val="22"/>
                <w:szCs w:val="22"/>
                <w:highlight w:val="white"/>
              </w:rPr>
              <w:t>.</w:t>
            </w:r>
          </w:p>
        </w:tc>
        <w:tc>
          <w:tcPr>
            <w:tcW w:w="1276" w:type="dxa"/>
          </w:tcPr>
          <w:p w:rsidR="00E63E71" w:rsidRPr="00E455C8" w:rsidRDefault="00E63E71" w:rsidP="003C61E2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2020 m.</w:t>
            </w:r>
          </w:p>
        </w:tc>
        <w:tc>
          <w:tcPr>
            <w:tcW w:w="1843" w:type="dxa"/>
          </w:tcPr>
          <w:p w:rsidR="00E63E71" w:rsidRPr="00E455C8" w:rsidRDefault="00E63E71" w:rsidP="00D638D7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Stebėsenos poskyrio vedėja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701" w:type="dxa"/>
          </w:tcPr>
          <w:p w:rsidR="00E63E71" w:rsidRPr="00E455C8" w:rsidRDefault="00E63E71" w:rsidP="00285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Projektų darbo grupės</w:t>
            </w:r>
          </w:p>
        </w:tc>
        <w:tc>
          <w:tcPr>
            <w:tcW w:w="3901" w:type="dxa"/>
          </w:tcPr>
          <w:p w:rsidR="00E63E71" w:rsidRPr="00E455C8" w:rsidRDefault="00E63E71" w:rsidP="00211579">
            <w:pPr>
              <w:jc w:val="both"/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Įgyvendinta 30 tarptautinių mobilumų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52" w:type="dxa"/>
          </w:tcPr>
          <w:p w:rsidR="00E63E71" w:rsidRPr="00E455C8" w:rsidRDefault="00E63E71" w:rsidP="003C61E2">
            <w:pPr>
              <w:rPr>
                <w:sz w:val="22"/>
                <w:szCs w:val="22"/>
              </w:rPr>
            </w:pPr>
          </w:p>
        </w:tc>
      </w:tr>
      <w:tr w:rsidR="00E63E71" w:rsidRPr="00E455C8" w:rsidTr="00211579">
        <w:trPr>
          <w:trHeight w:val="220"/>
        </w:trPr>
        <w:tc>
          <w:tcPr>
            <w:tcW w:w="2340" w:type="dxa"/>
            <w:vMerge/>
          </w:tcPr>
          <w:p w:rsidR="00E63E71" w:rsidRPr="00E455C8" w:rsidRDefault="00E63E71" w:rsidP="003C6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</w:tcPr>
          <w:p w:rsidR="00E63E71" w:rsidRPr="00E455C8" w:rsidRDefault="00E63E71" w:rsidP="00D339AA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Organizuoti Mokytojų tarybos posėdį „</w:t>
            </w:r>
            <w:r>
              <w:rPr>
                <w:sz w:val="22"/>
                <w:szCs w:val="22"/>
              </w:rPr>
              <w:t>Pedagoginių darbuotojų bendrųjų kompetencijų ugdymas projektinėje veikloje</w:t>
            </w:r>
            <w:r w:rsidRPr="00E455C8">
              <w:rPr>
                <w:sz w:val="22"/>
                <w:szCs w:val="22"/>
              </w:rPr>
              <w:t>“</w:t>
            </w:r>
          </w:p>
        </w:tc>
        <w:tc>
          <w:tcPr>
            <w:tcW w:w="1276" w:type="dxa"/>
          </w:tcPr>
          <w:p w:rsidR="00E63E71" w:rsidRPr="00E455C8" w:rsidRDefault="00E63E71" w:rsidP="00D33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m. sausio mėn.</w:t>
            </w:r>
          </w:p>
        </w:tc>
        <w:tc>
          <w:tcPr>
            <w:tcW w:w="1843" w:type="dxa"/>
          </w:tcPr>
          <w:p w:rsidR="00E63E71" w:rsidRPr="00D2775C" w:rsidRDefault="00211579" w:rsidP="00211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Direktorius, d</w:t>
            </w:r>
            <w:r w:rsidR="00E63E71" w:rsidRPr="00D2775C">
              <w:rPr>
                <w:sz w:val="22"/>
                <w:szCs w:val="22"/>
              </w:rPr>
              <w:t>irektoriaus pavaduotojai  ugdymui</w:t>
            </w:r>
          </w:p>
        </w:tc>
        <w:tc>
          <w:tcPr>
            <w:tcW w:w="1701" w:type="dxa"/>
          </w:tcPr>
          <w:p w:rsidR="00E63E71" w:rsidRPr="00D2775C" w:rsidRDefault="00E63E71" w:rsidP="00D339AA">
            <w:pPr>
              <w:rPr>
                <w:sz w:val="22"/>
                <w:szCs w:val="22"/>
              </w:rPr>
            </w:pPr>
            <w:r w:rsidRPr="00D2775C">
              <w:rPr>
                <w:sz w:val="22"/>
                <w:szCs w:val="22"/>
              </w:rPr>
              <w:t>Gimnazijos pedagogai</w:t>
            </w:r>
          </w:p>
        </w:tc>
        <w:tc>
          <w:tcPr>
            <w:tcW w:w="3901" w:type="dxa"/>
          </w:tcPr>
          <w:p w:rsidR="00E63E71" w:rsidRDefault="00E63E71" w:rsidP="002115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 mažiau kaip penki mokytojai pristato projektus,  jų medžiagą.</w:t>
            </w:r>
          </w:p>
        </w:tc>
        <w:tc>
          <w:tcPr>
            <w:tcW w:w="2052" w:type="dxa"/>
          </w:tcPr>
          <w:p w:rsidR="00E63E71" w:rsidRPr="00E455C8" w:rsidRDefault="00E63E71" w:rsidP="003C61E2">
            <w:pPr>
              <w:rPr>
                <w:sz w:val="22"/>
                <w:szCs w:val="22"/>
              </w:rPr>
            </w:pPr>
          </w:p>
        </w:tc>
      </w:tr>
      <w:tr w:rsidR="00E63E71" w:rsidRPr="00E455C8" w:rsidTr="00211579">
        <w:trPr>
          <w:trHeight w:val="220"/>
        </w:trPr>
        <w:tc>
          <w:tcPr>
            <w:tcW w:w="2340" w:type="dxa"/>
            <w:vMerge w:val="restart"/>
          </w:tcPr>
          <w:p w:rsidR="00E63E71" w:rsidRPr="00E455C8" w:rsidRDefault="00E63E71" w:rsidP="00DF3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E455C8">
              <w:rPr>
                <w:color w:val="000000"/>
                <w:sz w:val="22"/>
                <w:szCs w:val="22"/>
              </w:rPr>
              <w:lastRenderedPageBreak/>
              <w:t xml:space="preserve">2.2. </w:t>
            </w:r>
            <w:r w:rsidRPr="00E455C8">
              <w:rPr>
                <w:bCs/>
                <w:sz w:val="22"/>
                <w:szCs w:val="22"/>
              </w:rPr>
              <w:t>Plėtoti ugdymą(</w:t>
            </w:r>
            <w:proofErr w:type="spellStart"/>
            <w:r w:rsidRPr="00E455C8">
              <w:rPr>
                <w:bCs/>
                <w:sz w:val="22"/>
                <w:szCs w:val="22"/>
              </w:rPr>
              <w:t>si</w:t>
            </w:r>
            <w:proofErr w:type="spellEnd"/>
            <w:r w:rsidRPr="00E455C8">
              <w:rPr>
                <w:bCs/>
                <w:sz w:val="22"/>
                <w:szCs w:val="22"/>
              </w:rPr>
              <w:t>) be sienų.</w:t>
            </w:r>
          </w:p>
          <w:p w:rsidR="00E63E71" w:rsidRDefault="00E63E71" w:rsidP="00DF3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63E71" w:rsidRDefault="00E63E71" w:rsidP="00DF3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63E71" w:rsidRDefault="00E63E71" w:rsidP="00DF3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63E71" w:rsidRDefault="00E63E71" w:rsidP="00DF3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63E71" w:rsidRPr="00E455C8" w:rsidRDefault="00E63E71" w:rsidP="00DF3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</w:tcPr>
          <w:p w:rsidR="00E63E71" w:rsidRPr="00E455C8" w:rsidRDefault="00E63E71" w:rsidP="00DF349A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 xml:space="preserve">Populiarinti STEAM dalykų mokymąsi ir skatinti mokinių kūrybiškumą kuriant </w:t>
            </w:r>
            <w:proofErr w:type="spellStart"/>
            <w:r w:rsidRPr="00E455C8">
              <w:rPr>
                <w:sz w:val="22"/>
                <w:szCs w:val="22"/>
              </w:rPr>
              <w:t>inovatyvius</w:t>
            </w:r>
            <w:proofErr w:type="spellEnd"/>
            <w:r w:rsidRPr="00E455C8">
              <w:rPr>
                <w:sz w:val="22"/>
                <w:szCs w:val="22"/>
              </w:rPr>
              <w:t xml:space="preserve"> sprendimus. </w:t>
            </w:r>
          </w:p>
        </w:tc>
        <w:tc>
          <w:tcPr>
            <w:tcW w:w="1276" w:type="dxa"/>
          </w:tcPr>
          <w:p w:rsidR="00E63E71" w:rsidRPr="00E455C8" w:rsidRDefault="00E63E71" w:rsidP="00DF349A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2020 m.</w:t>
            </w:r>
          </w:p>
        </w:tc>
        <w:tc>
          <w:tcPr>
            <w:tcW w:w="1843" w:type="dxa"/>
          </w:tcPr>
          <w:p w:rsidR="00E63E71" w:rsidRPr="00E455C8" w:rsidRDefault="00E63E71" w:rsidP="00DF349A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Direktoriaus pavaduotoja</w:t>
            </w:r>
            <w:r>
              <w:rPr>
                <w:sz w:val="22"/>
                <w:szCs w:val="22"/>
              </w:rPr>
              <w:t>s</w:t>
            </w:r>
            <w:r w:rsidRPr="00E455C8">
              <w:rPr>
                <w:sz w:val="22"/>
                <w:szCs w:val="22"/>
              </w:rPr>
              <w:t xml:space="preserve"> ugdymui</w:t>
            </w:r>
          </w:p>
          <w:p w:rsidR="00E63E71" w:rsidRPr="00E455C8" w:rsidRDefault="00E63E71" w:rsidP="00DF34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63E71" w:rsidRPr="00E455C8" w:rsidRDefault="00E63E71" w:rsidP="00DF349A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STEAM dalykų mokytojai</w:t>
            </w:r>
          </w:p>
        </w:tc>
        <w:tc>
          <w:tcPr>
            <w:tcW w:w="3901" w:type="dxa"/>
          </w:tcPr>
          <w:p w:rsidR="00E63E71" w:rsidRPr="00E455C8" w:rsidRDefault="00E63E71" w:rsidP="00211579">
            <w:pPr>
              <w:jc w:val="both"/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100 proc. I kl. mokinių parengia KIP (komandinį integruotą projektą</w:t>
            </w:r>
            <w:r>
              <w:rPr>
                <w:sz w:val="22"/>
                <w:szCs w:val="22"/>
              </w:rPr>
              <w:t>)</w:t>
            </w:r>
            <w:r w:rsidRPr="00E455C8">
              <w:rPr>
                <w:sz w:val="22"/>
                <w:szCs w:val="22"/>
              </w:rPr>
              <w:t xml:space="preserve"> ,</w:t>
            </w:r>
            <w:r>
              <w:rPr>
                <w:sz w:val="22"/>
                <w:szCs w:val="22"/>
              </w:rPr>
              <w:t>,Gimnazijos sodelio renovacija”,</w:t>
            </w:r>
            <w:r w:rsidRPr="00E455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dalyvaujama</w:t>
            </w:r>
          </w:p>
          <w:p w:rsidR="00E63E71" w:rsidRPr="00E455C8" w:rsidRDefault="00E63E71" w:rsidP="002115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Pr="00E455C8">
              <w:rPr>
                <w:sz w:val="22"/>
                <w:szCs w:val="22"/>
              </w:rPr>
              <w:t xml:space="preserve">miesto finansuojamose </w:t>
            </w:r>
            <w:r>
              <w:rPr>
                <w:sz w:val="22"/>
                <w:szCs w:val="22"/>
              </w:rPr>
              <w:t xml:space="preserve"> STEAM programose, </w:t>
            </w:r>
          </w:p>
          <w:p w:rsidR="00E63E71" w:rsidRPr="00E455C8" w:rsidRDefault="00E63E71" w:rsidP="00211579">
            <w:pPr>
              <w:jc w:val="both"/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 xml:space="preserve">ŠMM STEAM </w:t>
            </w:r>
            <w:r>
              <w:rPr>
                <w:sz w:val="22"/>
                <w:szCs w:val="22"/>
              </w:rPr>
              <w:t>konkurse ,,Mūsų eksperimentas”,</w:t>
            </w:r>
          </w:p>
          <w:p w:rsidR="00E63E71" w:rsidRPr="00E455C8" w:rsidRDefault="00E63E71" w:rsidP="00211579">
            <w:pPr>
              <w:jc w:val="both"/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 xml:space="preserve"> ,,Žaliojoje olimpiadoje”.</w:t>
            </w:r>
          </w:p>
          <w:p w:rsidR="00E63E71" w:rsidRPr="00E455C8" w:rsidRDefault="00E63E71" w:rsidP="00211579">
            <w:pPr>
              <w:jc w:val="both"/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Organizuotos ne mažiau kaip 5 Mokslo dienos Molio laboratorijoje, Šiaulių miesto chemijos olimpiada 8 kl. mokiniams, mokslo festivalio ,,Erdvėlaivis žemė 20</w:t>
            </w:r>
            <w:r>
              <w:rPr>
                <w:sz w:val="22"/>
                <w:szCs w:val="22"/>
              </w:rPr>
              <w:t>20</w:t>
            </w:r>
            <w:r w:rsidRPr="00E455C8">
              <w:rPr>
                <w:sz w:val="22"/>
                <w:szCs w:val="22"/>
              </w:rPr>
              <w:t>“, Tyrėjų nakties renginiai, matematikos olimpiada-konkursas Šiaulių krašto merginoms.</w:t>
            </w:r>
          </w:p>
          <w:p w:rsidR="00E63E71" w:rsidRPr="00E455C8" w:rsidRDefault="00E63E71" w:rsidP="00211579">
            <w:pPr>
              <w:jc w:val="both"/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 xml:space="preserve">Įgyvendinamas tarptautinis projektas „STEAM </w:t>
            </w:r>
            <w:proofErr w:type="spellStart"/>
            <w:r w:rsidRPr="00E455C8">
              <w:rPr>
                <w:sz w:val="22"/>
                <w:szCs w:val="22"/>
              </w:rPr>
              <w:t>education</w:t>
            </w:r>
            <w:proofErr w:type="spellEnd"/>
            <w:r w:rsidRPr="00E455C8">
              <w:rPr>
                <w:sz w:val="22"/>
                <w:szCs w:val="22"/>
              </w:rPr>
              <w:t xml:space="preserve"> </w:t>
            </w:r>
            <w:proofErr w:type="spellStart"/>
            <w:r w:rsidRPr="00E455C8">
              <w:rPr>
                <w:sz w:val="22"/>
                <w:szCs w:val="22"/>
              </w:rPr>
              <w:t>and</w:t>
            </w:r>
            <w:proofErr w:type="spellEnd"/>
            <w:r w:rsidRPr="00E455C8">
              <w:rPr>
                <w:sz w:val="22"/>
                <w:szCs w:val="22"/>
              </w:rPr>
              <w:t xml:space="preserve"> </w:t>
            </w:r>
            <w:proofErr w:type="spellStart"/>
            <w:r w:rsidRPr="00E455C8">
              <w:rPr>
                <w:sz w:val="22"/>
                <w:szCs w:val="22"/>
              </w:rPr>
              <w:t>learning</w:t>
            </w:r>
            <w:proofErr w:type="spellEnd"/>
            <w:r w:rsidRPr="00E455C8">
              <w:rPr>
                <w:sz w:val="22"/>
                <w:szCs w:val="22"/>
              </w:rPr>
              <w:t xml:space="preserve"> </w:t>
            </w:r>
            <w:proofErr w:type="spellStart"/>
            <w:r w:rsidRPr="00E455C8">
              <w:rPr>
                <w:sz w:val="22"/>
                <w:szCs w:val="22"/>
              </w:rPr>
              <w:t>by</w:t>
            </w:r>
            <w:proofErr w:type="spellEnd"/>
            <w:r w:rsidRPr="00E455C8">
              <w:rPr>
                <w:sz w:val="22"/>
                <w:szCs w:val="22"/>
              </w:rPr>
              <w:t xml:space="preserve"> </w:t>
            </w:r>
            <w:proofErr w:type="spellStart"/>
            <w:r w:rsidRPr="00E455C8">
              <w:rPr>
                <w:sz w:val="22"/>
                <w:szCs w:val="22"/>
              </w:rPr>
              <w:t>Robotics</w:t>
            </w:r>
            <w:proofErr w:type="spellEnd"/>
            <w:r w:rsidRPr="00E455C8">
              <w:rPr>
                <w:sz w:val="22"/>
                <w:szCs w:val="22"/>
              </w:rPr>
              <w:t xml:space="preserve">, </w:t>
            </w:r>
            <w:r w:rsidRPr="00E455C8">
              <w:rPr>
                <w:sz w:val="22"/>
                <w:szCs w:val="22"/>
                <w:lang w:val="en-US"/>
              </w:rPr>
              <w:t>3D</w:t>
            </w:r>
            <w:r w:rsidRPr="00E455C8">
              <w:rPr>
                <w:sz w:val="22"/>
                <w:szCs w:val="22"/>
              </w:rPr>
              <w:t xml:space="preserve"> </w:t>
            </w:r>
            <w:proofErr w:type="spellStart"/>
            <w:r w:rsidRPr="00E455C8">
              <w:rPr>
                <w:sz w:val="22"/>
                <w:szCs w:val="22"/>
              </w:rPr>
              <w:t>and</w:t>
            </w:r>
            <w:proofErr w:type="spellEnd"/>
            <w:r w:rsidRPr="00E455C8">
              <w:rPr>
                <w:sz w:val="22"/>
                <w:szCs w:val="22"/>
              </w:rPr>
              <w:t xml:space="preserve"> </w:t>
            </w:r>
            <w:proofErr w:type="spellStart"/>
            <w:r w:rsidRPr="00E455C8">
              <w:rPr>
                <w:sz w:val="22"/>
                <w:szCs w:val="22"/>
              </w:rPr>
              <w:t>Mobile</w:t>
            </w:r>
            <w:proofErr w:type="spellEnd"/>
            <w:r w:rsidRPr="00E455C8">
              <w:rPr>
                <w:sz w:val="22"/>
                <w:szCs w:val="22"/>
              </w:rPr>
              <w:t xml:space="preserve"> </w:t>
            </w:r>
            <w:proofErr w:type="spellStart"/>
            <w:r w:rsidRPr="00E455C8">
              <w:rPr>
                <w:sz w:val="22"/>
                <w:szCs w:val="22"/>
              </w:rPr>
              <w:t>technologies</w:t>
            </w:r>
            <w:proofErr w:type="spellEnd"/>
            <w:r w:rsidRPr="00E455C8">
              <w:rPr>
                <w:sz w:val="22"/>
                <w:szCs w:val="22"/>
              </w:rPr>
              <w:t xml:space="preserve"> – </w:t>
            </w:r>
            <w:proofErr w:type="spellStart"/>
            <w:r w:rsidRPr="00E455C8">
              <w:rPr>
                <w:sz w:val="22"/>
                <w:szCs w:val="22"/>
              </w:rPr>
              <w:t>FabLab</w:t>
            </w:r>
            <w:proofErr w:type="spellEnd"/>
            <w:r w:rsidRPr="00E455C8">
              <w:rPr>
                <w:sz w:val="22"/>
                <w:szCs w:val="22"/>
              </w:rPr>
              <w:t xml:space="preserve"> </w:t>
            </w:r>
            <w:proofErr w:type="spellStart"/>
            <w:r w:rsidRPr="00E455C8">
              <w:rPr>
                <w:sz w:val="22"/>
                <w:szCs w:val="22"/>
              </w:rPr>
              <w:t>SchoolNet</w:t>
            </w:r>
            <w:proofErr w:type="spellEnd"/>
            <w:r>
              <w:rPr>
                <w:sz w:val="22"/>
                <w:szCs w:val="22"/>
              </w:rPr>
              <w:t xml:space="preserve">“, </w:t>
            </w:r>
            <w:r w:rsidRPr="00E455C8">
              <w:rPr>
                <w:sz w:val="22"/>
                <w:szCs w:val="22"/>
              </w:rPr>
              <w:t>mainų strateginės partnerystės projektas „</w:t>
            </w:r>
            <w:proofErr w:type="spellStart"/>
            <w:r w:rsidRPr="00E455C8">
              <w:rPr>
                <w:sz w:val="22"/>
                <w:szCs w:val="22"/>
              </w:rPr>
              <w:t>Modern</w:t>
            </w:r>
            <w:proofErr w:type="spellEnd"/>
            <w:r w:rsidRPr="00E455C8">
              <w:rPr>
                <w:sz w:val="22"/>
                <w:szCs w:val="22"/>
              </w:rPr>
              <w:t xml:space="preserve"> </w:t>
            </w:r>
            <w:proofErr w:type="spellStart"/>
            <w:r w:rsidRPr="00E455C8">
              <w:rPr>
                <w:sz w:val="22"/>
                <w:szCs w:val="22"/>
              </w:rPr>
              <w:t>Education</w:t>
            </w:r>
            <w:proofErr w:type="spellEnd"/>
            <w:r w:rsidRPr="00E455C8">
              <w:rPr>
                <w:sz w:val="22"/>
                <w:szCs w:val="22"/>
              </w:rPr>
              <w:t xml:space="preserve"> </w:t>
            </w:r>
            <w:proofErr w:type="spellStart"/>
            <w:r w:rsidRPr="00E455C8">
              <w:rPr>
                <w:sz w:val="22"/>
                <w:szCs w:val="22"/>
              </w:rPr>
              <w:t>in</w:t>
            </w:r>
            <w:proofErr w:type="spellEnd"/>
            <w:r w:rsidRPr="00E455C8">
              <w:rPr>
                <w:sz w:val="22"/>
                <w:szCs w:val="22"/>
              </w:rPr>
              <w:t xml:space="preserve"> </w:t>
            </w:r>
            <w:proofErr w:type="spellStart"/>
            <w:r w:rsidRPr="00E455C8">
              <w:rPr>
                <w:sz w:val="22"/>
                <w:szCs w:val="22"/>
              </w:rPr>
              <w:t>Science</w:t>
            </w:r>
            <w:proofErr w:type="spellEnd"/>
            <w:r w:rsidRPr="00E455C8">
              <w:rPr>
                <w:sz w:val="22"/>
                <w:szCs w:val="22"/>
              </w:rPr>
              <w:t xml:space="preserve"> </w:t>
            </w:r>
            <w:proofErr w:type="spellStart"/>
            <w:r w:rsidRPr="00E455C8">
              <w:rPr>
                <w:sz w:val="22"/>
                <w:szCs w:val="22"/>
              </w:rPr>
              <w:t>for</w:t>
            </w:r>
            <w:proofErr w:type="spellEnd"/>
            <w:r w:rsidRPr="00E455C8">
              <w:rPr>
                <w:sz w:val="22"/>
                <w:szCs w:val="22"/>
              </w:rPr>
              <w:t xml:space="preserve"> </w:t>
            </w:r>
            <w:proofErr w:type="spellStart"/>
            <w:r w:rsidRPr="00E455C8">
              <w:rPr>
                <w:sz w:val="22"/>
                <w:szCs w:val="22"/>
              </w:rPr>
              <w:t>Industry</w:t>
            </w:r>
            <w:proofErr w:type="spellEnd"/>
            <w:r w:rsidRPr="00E455C8">
              <w:rPr>
                <w:sz w:val="22"/>
                <w:szCs w:val="22"/>
              </w:rPr>
              <w:t xml:space="preserve"> 4.0 (MESI 4.0)“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52" w:type="dxa"/>
          </w:tcPr>
          <w:p w:rsidR="00E63E71" w:rsidRPr="00E455C8" w:rsidRDefault="00E63E71" w:rsidP="00DF349A">
            <w:pPr>
              <w:rPr>
                <w:sz w:val="22"/>
                <w:szCs w:val="22"/>
              </w:rPr>
            </w:pPr>
          </w:p>
        </w:tc>
      </w:tr>
      <w:tr w:rsidR="00E63E71" w:rsidRPr="00E455C8" w:rsidTr="00211579">
        <w:trPr>
          <w:trHeight w:val="220"/>
        </w:trPr>
        <w:tc>
          <w:tcPr>
            <w:tcW w:w="2340" w:type="dxa"/>
            <w:vMerge/>
          </w:tcPr>
          <w:p w:rsidR="00E63E71" w:rsidRPr="00E455C8" w:rsidRDefault="00E63E71" w:rsidP="00DF3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</w:tcPr>
          <w:p w:rsidR="00E63E71" w:rsidRPr="00E455C8" w:rsidRDefault="00E63E71" w:rsidP="00DF349A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Plėtoti bendradarbiavimą su neformaliojo vaikų švietimo teikėjais, sudarant sąlygas jiems savo programas įgyvendinti gimnazijoje.</w:t>
            </w:r>
          </w:p>
        </w:tc>
        <w:tc>
          <w:tcPr>
            <w:tcW w:w="1276" w:type="dxa"/>
          </w:tcPr>
          <w:p w:rsidR="00E63E71" w:rsidRPr="00E455C8" w:rsidRDefault="00E63E71" w:rsidP="00DF349A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2020 m.</w:t>
            </w:r>
          </w:p>
        </w:tc>
        <w:tc>
          <w:tcPr>
            <w:tcW w:w="1843" w:type="dxa"/>
          </w:tcPr>
          <w:p w:rsidR="00E63E71" w:rsidRPr="00E455C8" w:rsidRDefault="00E63E71" w:rsidP="00DF349A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Direktorius</w:t>
            </w:r>
          </w:p>
        </w:tc>
        <w:tc>
          <w:tcPr>
            <w:tcW w:w="1701" w:type="dxa"/>
          </w:tcPr>
          <w:p w:rsidR="00E63E71" w:rsidRPr="00E455C8" w:rsidRDefault="00E63E71" w:rsidP="00DF3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Neformaliojo švietimo pedagogai</w:t>
            </w:r>
          </w:p>
        </w:tc>
        <w:tc>
          <w:tcPr>
            <w:tcW w:w="3901" w:type="dxa"/>
          </w:tcPr>
          <w:p w:rsidR="00E63E71" w:rsidRPr="00E455C8" w:rsidRDefault="00E63E71" w:rsidP="00211579">
            <w:pPr>
              <w:tabs>
                <w:tab w:val="left" w:pos="1026"/>
              </w:tabs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 xml:space="preserve">Pasirašytos bendradarbiavimo sutartys su </w:t>
            </w:r>
            <w:r>
              <w:rPr>
                <w:sz w:val="22"/>
                <w:szCs w:val="22"/>
              </w:rPr>
              <w:t>Jaunųjų technikų centru, su Vš</w:t>
            </w:r>
            <w:r w:rsidRPr="00E455C8">
              <w:rPr>
                <w:sz w:val="22"/>
                <w:szCs w:val="22"/>
              </w:rPr>
              <w:t xml:space="preserve">Į </w:t>
            </w:r>
            <w:proofErr w:type="spellStart"/>
            <w:r w:rsidRPr="00E455C8">
              <w:rPr>
                <w:sz w:val="22"/>
                <w:szCs w:val="22"/>
              </w:rPr>
              <w:t>Eduplius</w:t>
            </w:r>
            <w:proofErr w:type="spellEnd"/>
            <w:r w:rsidRPr="00E455C8">
              <w:rPr>
                <w:sz w:val="22"/>
                <w:szCs w:val="22"/>
              </w:rPr>
              <w:t>.</w:t>
            </w:r>
          </w:p>
          <w:p w:rsidR="00E63E71" w:rsidRPr="00E455C8" w:rsidRDefault="00E63E71" w:rsidP="00211579">
            <w:pPr>
              <w:jc w:val="both"/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Sudarytos sąlygos įgyvendinti programas 4 neformali</w:t>
            </w:r>
            <w:r>
              <w:rPr>
                <w:sz w:val="22"/>
                <w:szCs w:val="22"/>
              </w:rPr>
              <w:t>ojo vaikų švietimo tiekėjams: Vš</w:t>
            </w:r>
            <w:r w:rsidRPr="00E455C8">
              <w:rPr>
                <w:sz w:val="22"/>
                <w:szCs w:val="22"/>
              </w:rPr>
              <w:t xml:space="preserve">Į </w:t>
            </w:r>
            <w:proofErr w:type="spellStart"/>
            <w:r w:rsidRPr="00E455C8">
              <w:rPr>
                <w:sz w:val="22"/>
                <w:szCs w:val="22"/>
              </w:rPr>
              <w:t>Eduplius</w:t>
            </w:r>
            <w:proofErr w:type="spellEnd"/>
            <w:r w:rsidRPr="00E455C8">
              <w:rPr>
                <w:sz w:val="22"/>
                <w:szCs w:val="22"/>
              </w:rPr>
              <w:t>, Jaunųjų technikų</w:t>
            </w:r>
            <w:r>
              <w:rPr>
                <w:sz w:val="22"/>
                <w:szCs w:val="22"/>
              </w:rPr>
              <w:t xml:space="preserve"> centrui, Futbolo akademijai, Vš</w:t>
            </w:r>
            <w:r w:rsidRPr="00E455C8">
              <w:rPr>
                <w:sz w:val="22"/>
                <w:szCs w:val="22"/>
              </w:rPr>
              <w:t>Į „Šėltinio vaikai“.</w:t>
            </w:r>
          </w:p>
        </w:tc>
        <w:tc>
          <w:tcPr>
            <w:tcW w:w="2052" w:type="dxa"/>
          </w:tcPr>
          <w:p w:rsidR="00E63E71" w:rsidRPr="00E455C8" w:rsidRDefault="00E63E71" w:rsidP="00DF349A">
            <w:pPr>
              <w:rPr>
                <w:sz w:val="22"/>
                <w:szCs w:val="22"/>
              </w:rPr>
            </w:pPr>
          </w:p>
        </w:tc>
      </w:tr>
      <w:tr w:rsidR="00E63E71" w:rsidRPr="00E455C8" w:rsidTr="00211579">
        <w:trPr>
          <w:trHeight w:val="220"/>
        </w:trPr>
        <w:tc>
          <w:tcPr>
            <w:tcW w:w="2340" w:type="dxa"/>
            <w:vMerge/>
          </w:tcPr>
          <w:p w:rsidR="00E63E71" w:rsidRPr="00E455C8" w:rsidRDefault="00E63E71" w:rsidP="00DF3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</w:tcPr>
          <w:p w:rsidR="00E63E71" w:rsidRPr="00E455C8" w:rsidRDefault="00E63E71" w:rsidP="00542798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E455C8">
              <w:rPr>
                <w:bCs/>
                <w:sz w:val="22"/>
                <w:szCs w:val="22"/>
              </w:rPr>
              <w:t>Patyriminio</w:t>
            </w:r>
            <w:proofErr w:type="spellEnd"/>
            <w:r w:rsidRPr="00E455C8">
              <w:rPr>
                <w:bCs/>
                <w:sz w:val="22"/>
                <w:szCs w:val="22"/>
              </w:rPr>
              <w:t xml:space="preserve"> ugdymo organizuojant ugdymą(</w:t>
            </w:r>
            <w:proofErr w:type="spellStart"/>
            <w:r w:rsidRPr="00E455C8">
              <w:rPr>
                <w:bCs/>
                <w:sz w:val="22"/>
                <w:szCs w:val="22"/>
              </w:rPr>
              <w:t>si</w:t>
            </w:r>
            <w:proofErr w:type="spellEnd"/>
            <w:r w:rsidRPr="00E455C8">
              <w:rPr>
                <w:bCs/>
                <w:sz w:val="22"/>
                <w:szCs w:val="22"/>
              </w:rPr>
              <w:t>) kitose erdvėse plėtojimas.</w:t>
            </w:r>
          </w:p>
          <w:p w:rsidR="00E63E71" w:rsidRPr="00E455C8" w:rsidRDefault="00E63E71" w:rsidP="00DF349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63E71" w:rsidRPr="00E455C8" w:rsidRDefault="00E63E71" w:rsidP="00DF349A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2020 m.</w:t>
            </w:r>
          </w:p>
        </w:tc>
        <w:tc>
          <w:tcPr>
            <w:tcW w:w="1843" w:type="dxa"/>
          </w:tcPr>
          <w:p w:rsidR="00E63E71" w:rsidRPr="00E455C8" w:rsidRDefault="00E63E71" w:rsidP="00DF349A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Direktoriaus pavaduotojai ugdymui</w:t>
            </w:r>
          </w:p>
        </w:tc>
        <w:tc>
          <w:tcPr>
            <w:tcW w:w="1701" w:type="dxa"/>
          </w:tcPr>
          <w:p w:rsidR="00E63E71" w:rsidRPr="00E455C8" w:rsidRDefault="00E63E71" w:rsidP="00DF349A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Dalykų mokytojai,</w:t>
            </w:r>
          </w:p>
          <w:p w:rsidR="00E63E71" w:rsidRPr="00E455C8" w:rsidRDefault="00E63E71" w:rsidP="00DF3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kuratoriai</w:t>
            </w:r>
            <w:r w:rsidRPr="00E455C8">
              <w:rPr>
                <w:sz w:val="22"/>
                <w:szCs w:val="22"/>
              </w:rPr>
              <w:t>,</w:t>
            </w:r>
          </w:p>
          <w:p w:rsidR="00E63E71" w:rsidRPr="00E455C8" w:rsidRDefault="00E63E71" w:rsidP="00DF349A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profesijos patarėja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3901" w:type="dxa"/>
          </w:tcPr>
          <w:p w:rsidR="00E63E71" w:rsidRPr="00E455C8" w:rsidRDefault="00E63E71" w:rsidP="00211579">
            <w:pPr>
              <w:spacing w:line="254" w:lineRule="atLeast"/>
              <w:jc w:val="both"/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Pasinaudojant Kultūros krepšelio ir Kultūros paso lėšomis, į edukacinius užsiėmimus įtraukiami visi I–IV kl. mokiniai.</w:t>
            </w:r>
          </w:p>
          <w:p w:rsidR="00E63E71" w:rsidRPr="00E455C8" w:rsidRDefault="00E63E71" w:rsidP="00211579">
            <w:pPr>
              <w:spacing w:line="254" w:lineRule="atLeast"/>
              <w:jc w:val="both"/>
              <w:rPr>
                <w:sz w:val="22"/>
                <w:szCs w:val="22"/>
              </w:rPr>
            </w:pPr>
            <w:r w:rsidRPr="00F642A9">
              <w:rPr>
                <w:sz w:val="22"/>
                <w:szCs w:val="22"/>
              </w:rPr>
              <w:t xml:space="preserve">100 proc. mokytojų per metus veda ne mažiau kaip 2 pamokas ne </w:t>
            </w:r>
            <w:r>
              <w:rPr>
                <w:sz w:val="22"/>
                <w:szCs w:val="22"/>
              </w:rPr>
              <w:t>kitose</w:t>
            </w:r>
            <w:r w:rsidRPr="00F642A9">
              <w:rPr>
                <w:sz w:val="22"/>
                <w:szCs w:val="22"/>
              </w:rPr>
              <w:t xml:space="preserve"> erdvėse.</w:t>
            </w:r>
            <w:r w:rsidRPr="00E455C8">
              <w:rPr>
                <w:sz w:val="22"/>
                <w:szCs w:val="22"/>
              </w:rPr>
              <w:t xml:space="preserve"> </w:t>
            </w:r>
          </w:p>
          <w:p w:rsidR="00E63E71" w:rsidRDefault="00E63E71" w:rsidP="00211579">
            <w:pPr>
              <w:spacing w:line="254" w:lineRule="atLeast"/>
              <w:jc w:val="both"/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 xml:space="preserve">Ne </w:t>
            </w:r>
            <w:r>
              <w:rPr>
                <w:sz w:val="22"/>
                <w:szCs w:val="22"/>
              </w:rPr>
              <w:t xml:space="preserve">mažiau kaip 15 proc. </w:t>
            </w:r>
            <w:r w:rsidRPr="00E455C8">
              <w:rPr>
                <w:sz w:val="22"/>
                <w:szCs w:val="22"/>
              </w:rPr>
              <w:t xml:space="preserve">mokinių patirtinį ir intensyvų profesinį </w:t>
            </w:r>
            <w:proofErr w:type="spellStart"/>
            <w:r w:rsidRPr="00E455C8">
              <w:rPr>
                <w:sz w:val="22"/>
                <w:szCs w:val="22"/>
              </w:rPr>
              <w:t>veiklinimą</w:t>
            </w:r>
            <w:proofErr w:type="spellEnd"/>
            <w:r w:rsidRPr="00E455C8">
              <w:rPr>
                <w:sz w:val="22"/>
                <w:szCs w:val="22"/>
              </w:rPr>
              <w:t xml:space="preserve"> atlieka įmonėse, organizacijose ir įstaigose.</w:t>
            </w:r>
          </w:p>
          <w:p w:rsidR="00E63E71" w:rsidRPr="00E455C8" w:rsidRDefault="00E63E71" w:rsidP="00211579">
            <w:pPr>
              <w:spacing w:line="254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Bendradarbiaujant su miesto, šalies </w:t>
            </w:r>
            <w:r>
              <w:rPr>
                <w:sz w:val="22"/>
                <w:szCs w:val="22"/>
              </w:rPr>
              <w:lastRenderedPageBreak/>
              <w:t>socialiniais partneriais, organizuota ne mažiau kaip 10 renginių.</w:t>
            </w:r>
          </w:p>
        </w:tc>
        <w:tc>
          <w:tcPr>
            <w:tcW w:w="2052" w:type="dxa"/>
          </w:tcPr>
          <w:p w:rsidR="00E63E71" w:rsidRPr="00E455C8" w:rsidRDefault="00E63E71" w:rsidP="00DF349A">
            <w:pPr>
              <w:rPr>
                <w:sz w:val="22"/>
                <w:szCs w:val="22"/>
              </w:rPr>
            </w:pPr>
          </w:p>
        </w:tc>
      </w:tr>
      <w:tr w:rsidR="00E63E71" w:rsidRPr="00E455C8" w:rsidTr="00211579">
        <w:trPr>
          <w:trHeight w:val="780"/>
        </w:trPr>
        <w:tc>
          <w:tcPr>
            <w:tcW w:w="2340" w:type="dxa"/>
            <w:vMerge/>
          </w:tcPr>
          <w:p w:rsidR="00E63E71" w:rsidRPr="00E455C8" w:rsidRDefault="00E63E71" w:rsidP="00DF3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</w:tcPr>
          <w:p w:rsidR="00E63E71" w:rsidRPr="00E455C8" w:rsidRDefault="00E63E71" w:rsidP="008B2241">
            <w:pPr>
              <w:jc w:val="both"/>
              <w:rPr>
                <w:bCs/>
                <w:sz w:val="22"/>
                <w:szCs w:val="22"/>
              </w:rPr>
            </w:pPr>
            <w:r w:rsidRPr="00E455C8">
              <w:rPr>
                <w:bCs/>
                <w:sz w:val="22"/>
                <w:szCs w:val="22"/>
              </w:rPr>
              <w:t>Virtualios aplinkos įtraukimo į ugdymo(</w:t>
            </w:r>
            <w:proofErr w:type="spellStart"/>
            <w:r w:rsidRPr="00E455C8">
              <w:rPr>
                <w:bCs/>
                <w:sz w:val="22"/>
                <w:szCs w:val="22"/>
              </w:rPr>
              <w:t>si</w:t>
            </w:r>
            <w:proofErr w:type="spellEnd"/>
            <w:r w:rsidRPr="00E455C8">
              <w:rPr>
                <w:bCs/>
                <w:sz w:val="22"/>
                <w:szCs w:val="22"/>
              </w:rPr>
              <w:t>) procesą   stiprinimas.</w:t>
            </w:r>
          </w:p>
          <w:p w:rsidR="00E63E71" w:rsidRPr="00E455C8" w:rsidRDefault="00E63E71" w:rsidP="00DF349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63E71" w:rsidRPr="00E455C8" w:rsidRDefault="00E63E71" w:rsidP="00DF349A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2020 m.</w:t>
            </w:r>
          </w:p>
        </w:tc>
        <w:tc>
          <w:tcPr>
            <w:tcW w:w="1843" w:type="dxa"/>
          </w:tcPr>
          <w:p w:rsidR="00E63E71" w:rsidRPr="00E455C8" w:rsidRDefault="00E63E71" w:rsidP="00DF349A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Direktoriaus pavaduotojai ugdymui</w:t>
            </w:r>
          </w:p>
        </w:tc>
        <w:tc>
          <w:tcPr>
            <w:tcW w:w="1701" w:type="dxa"/>
          </w:tcPr>
          <w:p w:rsidR="00E63E71" w:rsidRPr="00E455C8" w:rsidRDefault="00E63E71" w:rsidP="00DF349A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Dalykų mokytojai</w:t>
            </w:r>
          </w:p>
        </w:tc>
        <w:tc>
          <w:tcPr>
            <w:tcW w:w="3901" w:type="dxa"/>
          </w:tcPr>
          <w:p w:rsidR="00E63E71" w:rsidRPr="00E455C8" w:rsidRDefault="00E63E71" w:rsidP="00211579">
            <w:pPr>
              <w:tabs>
                <w:tab w:val="left" w:pos="1026"/>
              </w:tabs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100 proc. mokytojų ugdymo(</w:t>
            </w:r>
            <w:proofErr w:type="spellStart"/>
            <w:r w:rsidRPr="00E455C8">
              <w:rPr>
                <w:sz w:val="22"/>
                <w:szCs w:val="22"/>
              </w:rPr>
              <w:t>si</w:t>
            </w:r>
            <w:proofErr w:type="spellEnd"/>
            <w:r w:rsidRPr="00E455C8">
              <w:rPr>
                <w:sz w:val="22"/>
                <w:szCs w:val="22"/>
              </w:rPr>
              <w:t xml:space="preserve">) procese naudoja </w:t>
            </w:r>
            <w:proofErr w:type="spellStart"/>
            <w:r w:rsidRPr="00E455C8">
              <w:rPr>
                <w:sz w:val="22"/>
                <w:szCs w:val="22"/>
              </w:rPr>
              <w:t>inovatyvias</w:t>
            </w:r>
            <w:proofErr w:type="spellEnd"/>
            <w:r w:rsidRPr="00E455C8">
              <w:rPr>
                <w:sz w:val="22"/>
                <w:szCs w:val="22"/>
              </w:rPr>
              <w:t xml:space="preserve"> skaitmenines technines (pvz., interaktyvias lentas, 3D spausdintuvus, </w:t>
            </w:r>
            <w:proofErr w:type="spellStart"/>
            <w:r w:rsidRPr="00E455C8">
              <w:rPr>
                <w:sz w:val="22"/>
                <w:szCs w:val="22"/>
              </w:rPr>
              <w:t>planšetinius</w:t>
            </w:r>
            <w:proofErr w:type="spellEnd"/>
            <w:r w:rsidRPr="00E455C8">
              <w:rPr>
                <w:sz w:val="22"/>
                <w:szCs w:val="22"/>
              </w:rPr>
              <w:t xml:space="preserve"> kompiuterius, išmaniuosius telefonus) ir programines priemones.</w:t>
            </w:r>
          </w:p>
          <w:p w:rsidR="00E63E71" w:rsidRDefault="00E63E71" w:rsidP="00211579">
            <w:pPr>
              <w:tabs>
                <w:tab w:val="left" w:pos="1026"/>
              </w:tabs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Skaitmeninę mokymo(</w:t>
            </w:r>
            <w:proofErr w:type="spellStart"/>
            <w:r w:rsidRPr="00E455C8">
              <w:rPr>
                <w:sz w:val="22"/>
                <w:szCs w:val="22"/>
              </w:rPr>
              <w:t>si</w:t>
            </w:r>
            <w:proofErr w:type="spellEnd"/>
            <w:r w:rsidRPr="00E455C8">
              <w:rPr>
                <w:sz w:val="22"/>
                <w:szCs w:val="22"/>
              </w:rPr>
              <w:t xml:space="preserve">) aplinką „EDUKA KLASĖ“ pritaiko ne mažiau kaip 40 proc. mokytojų.  </w:t>
            </w:r>
          </w:p>
          <w:p w:rsidR="00E63E71" w:rsidRPr="00E455C8" w:rsidRDefault="00E63E71" w:rsidP="00211579">
            <w:pPr>
              <w:tabs>
                <w:tab w:val="left" w:pos="1026"/>
              </w:tabs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Organizuotas kvalifikacijos tobulinimo seminaras „Skaitmeninis turinys įvairiapusiškesniam mokymui(</w:t>
            </w:r>
            <w:proofErr w:type="spellStart"/>
            <w:r>
              <w:rPr>
                <w:sz w:val="22"/>
                <w:szCs w:val="22"/>
              </w:rPr>
              <w:t>si</w:t>
            </w:r>
            <w:proofErr w:type="spellEnd"/>
            <w:r>
              <w:rPr>
                <w:sz w:val="22"/>
                <w:szCs w:val="22"/>
              </w:rPr>
              <w:t>).</w:t>
            </w:r>
          </w:p>
        </w:tc>
        <w:tc>
          <w:tcPr>
            <w:tcW w:w="2052" w:type="dxa"/>
          </w:tcPr>
          <w:p w:rsidR="00E63E71" w:rsidRPr="00E455C8" w:rsidRDefault="00E63E71" w:rsidP="00DF349A">
            <w:pPr>
              <w:rPr>
                <w:sz w:val="22"/>
                <w:szCs w:val="22"/>
              </w:rPr>
            </w:pPr>
          </w:p>
        </w:tc>
      </w:tr>
      <w:tr w:rsidR="00E63E71" w:rsidRPr="00E455C8" w:rsidTr="00211579">
        <w:trPr>
          <w:trHeight w:val="780"/>
        </w:trPr>
        <w:tc>
          <w:tcPr>
            <w:tcW w:w="2340" w:type="dxa"/>
            <w:vMerge/>
            <w:tcBorders>
              <w:bottom w:val="nil"/>
            </w:tcBorders>
          </w:tcPr>
          <w:p w:rsidR="00E63E71" w:rsidRPr="00E455C8" w:rsidRDefault="00E63E71" w:rsidP="00DF3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</w:tcPr>
          <w:p w:rsidR="00E63E71" w:rsidRPr="00E455C8" w:rsidRDefault="00E63E71" w:rsidP="008B224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Organizuoti Mokytojų tarybos posėdį „Mokymo(</w:t>
            </w:r>
            <w:proofErr w:type="spellStart"/>
            <w:r>
              <w:rPr>
                <w:bCs/>
                <w:sz w:val="22"/>
                <w:szCs w:val="22"/>
              </w:rPr>
              <w:t>si</w:t>
            </w:r>
            <w:proofErr w:type="spellEnd"/>
            <w:r>
              <w:rPr>
                <w:bCs/>
                <w:sz w:val="22"/>
                <w:szCs w:val="22"/>
              </w:rPr>
              <w:t>) už mokyklos ribų poveikis, būdai ir galimybės“</w:t>
            </w:r>
          </w:p>
        </w:tc>
        <w:tc>
          <w:tcPr>
            <w:tcW w:w="1276" w:type="dxa"/>
          </w:tcPr>
          <w:p w:rsidR="00E63E71" w:rsidRPr="00E455C8" w:rsidRDefault="00E63E71" w:rsidP="00211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211579">
              <w:rPr>
                <w:sz w:val="22"/>
                <w:szCs w:val="22"/>
              </w:rPr>
              <w:t xml:space="preserve"> m. rugsėjo mėn.</w:t>
            </w:r>
          </w:p>
        </w:tc>
        <w:tc>
          <w:tcPr>
            <w:tcW w:w="1843" w:type="dxa"/>
          </w:tcPr>
          <w:p w:rsidR="00E63E71" w:rsidRPr="00E455C8" w:rsidRDefault="00211579" w:rsidP="00CB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Direktorius, d</w:t>
            </w:r>
            <w:r w:rsidR="00E63E71">
              <w:rPr>
                <w:sz w:val="22"/>
                <w:szCs w:val="22"/>
              </w:rPr>
              <w:t>irektoriaus pavaduotojai ugdymui</w:t>
            </w:r>
          </w:p>
          <w:p w:rsidR="00E63E71" w:rsidRPr="00E455C8" w:rsidRDefault="00E63E71" w:rsidP="00CB4A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63E71" w:rsidRPr="00D2775C" w:rsidRDefault="00E63E71" w:rsidP="00CB4A71">
            <w:pPr>
              <w:rPr>
                <w:sz w:val="22"/>
                <w:szCs w:val="22"/>
              </w:rPr>
            </w:pPr>
            <w:r w:rsidRPr="00D2775C">
              <w:rPr>
                <w:sz w:val="22"/>
                <w:szCs w:val="22"/>
              </w:rPr>
              <w:t>Gimnazijos pedagogai</w:t>
            </w:r>
          </w:p>
        </w:tc>
        <w:tc>
          <w:tcPr>
            <w:tcW w:w="3901" w:type="dxa"/>
          </w:tcPr>
          <w:p w:rsidR="00E63E71" w:rsidRPr="00E455C8" w:rsidRDefault="00E63E71" w:rsidP="00211579">
            <w:pPr>
              <w:tabs>
                <w:tab w:val="left" w:pos="1026"/>
              </w:tabs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Išanalizuotas mokymo(</w:t>
            </w:r>
            <w:proofErr w:type="spellStart"/>
            <w:r>
              <w:rPr>
                <w:sz w:val="22"/>
                <w:szCs w:val="22"/>
              </w:rPr>
              <w:t>si</w:t>
            </w:r>
            <w:proofErr w:type="spellEnd"/>
            <w:r>
              <w:rPr>
                <w:sz w:val="22"/>
                <w:szCs w:val="22"/>
              </w:rPr>
              <w:t>) kitose erdvėse veiksmingumas, priimti sprendimai dėl šios srities tobulinimo.</w:t>
            </w:r>
          </w:p>
        </w:tc>
        <w:tc>
          <w:tcPr>
            <w:tcW w:w="2052" w:type="dxa"/>
          </w:tcPr>
          <w:p w:rsidR="00E63E71" w:rsidRPr="00E455C8" w:rsidRDefault="00E63E71" w:rsidP="00DF349A">
            <w:pPr>
              <w:rPr>
                <w:sz w:val="22"/>
                <w:szCs w:val="22"/>
              </w:rPr>
            </w:pPr>
          </w:p>
        </w:tc>
      </w:tr>
      <w:tr w:rsidR="00E63E71" w:rsidRPr="00E455C8" w:rsidTr="00211579">
        <w:trPr>
          <w:trHeight w:val="780"/>
        </w:trPr>
        <w:tc>
          <w:tcPr>
            <w:tcW w:w="2340" w:type="dxa"/>
            <w:tcBorders>
              <w:top w:val="nil"/>
            </w:tcBorders>
          </w:tcPr>
          <w:p w:rsidR="00E63E71" w:rsidRPr="00E455C8" w:rsidRDefault="00E63E71" w:rsidP="00DF3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</w:tcPr>
          <w:p w:rsidR="00E63E71" w:rsidRDefault="00E63E71" w:rsidP="00692A5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Organizuoti metodinę konferenciją „Kolega kolegai: mokymasis virtualioje aplinkoje“</w:t>
            </w:r>
          </w:p>
        </w:tc>
        <w:tc>
          <w:tcPr>
            <w:tcW w:w="1276" w:type="dxa"/>
          </w:tcPr>
          <w:p w:rsidR="00E63E71" w:rsidRDefault="00211579" w:rsidP="00DF3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m. spalio mėn.</w:t>
            </w:r>
          </w:p>
        </w:tc>
        <w:tc>
          <w:tcPr>
            <w:tcW w:w="1843" w:type="dxa"/>
          </w:tcPr>
          <w:p w:rsidR="00E63E71" w:rsidRPr="00E455C8" w:rsidRDefault="00E63E71" w:rsidP="00CB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Direktoriaus pavaduotojas ugdymui</w:t>
            </w:r>
          </w:p>
          <w:p w:rsidR="00E63E71" w:rsidRPr="00E455C8" w:rsidRDefault="00E63E71" w:rsidP="00CB4A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63E71" w:rsidRPr="00E455C8" w:rsidRDefault="00E63E71" w:rsidP="00DF3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Dalykų mokytojai</w:t>
            </w:r>
          </w:p>
        </w:tc>
        <w:tc>
          <w:tcPr>
            <w:tcW w:w="3901" w:type="dxa"/>
          </w:tcPr>
          <w:p w:rsidR="00E63E71" w:rsidRPr="00E455C8" w:rsidRDefault="00607E6B" w:rsidP="00211579">
            <w:pPr>
              <w:tabs>
                <w:tab w:val="left" w:pos="1026"/>
              </w:tabs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Gerąja </w:t>
            </w:r>
            <w:r w:rsidR="00E63E71">
              <w:rPr>
                <w:sz w:val="22"/>
                <w:szCs w:val="22"/>
              </w:rPr>
              <w:t>patirtimi pasidalija ne mažiau kaip penki mokytojai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52" w:type="dxa"/>
          </w:tcPr>
          <w:p w:rsidR="00E63E71" w:rsidRPr="00E455C8" w:rsidRDefault="00E63E71" w:rsidP="00DF349A">
            <w:pPr>
              <w:rPr>
                <w:sz w:val="22"/>
                <w:szCs w:val="22"/>
              </w:rPr>
            </w:pPr>
          </w:p>
        </w:tc>
      </w:tr>
      <w:tr w:rsidR="00E63E71" w:rsidRPr="00E455C8" w:rsidTr="00211579">
        <w:trPr>
          <w:trHeight w:val="220"/>
        </w:trPr>
        <w:tc>
          <w:tcPr>
            <w:tcW w:w="2340" w:type="dxa"/>
            <w:vMerge w:val="restart"/>
          </w:tcPr>
          <w:p w:rsidR="00E63E71" w:rsidRPr="00E455C8" w:rsidRDefault="00E63E71" w:rsidP="000E1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455C8">
              <w:rPr>
                <w:color w:val="000000"/>
                <w:sz w:val="22"/>
                <w:szCs w:val="22"/>
              </w:rPr>
              <w:t xml:space="preserve">2.3. </w:t>
            </w:r>
            <w:r w:rsidRPr="00E455C8">
              <w:rPr>
                <w:bCs/>
                <w:sz w:val="22"/>
                <w:szCs w:val="22"/>
              </w:rPr>
              <w:t>Modernizuoti gimnazijos fizinę aplinką.</w:t>
            </w:r>
          </w:p>
          <w:p w:rsidR="00E63E71" w:rsidRPr="00E455C8" w:rsidRDefault="00E63E71" w:rsidP="000E1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</w:tcPr>
          <w:p w:rsidR="00E63E71" w:rsidRPr="00E455C8" w:rsidRDefault="00E63E71" w:rsidP="000E1584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Atnaujinti gimnazijos internetinę svetainę.</w:t>
            </w:r>
          </w:p>
        </w:tc>
        <w:tc>
          <w:tcPr>
            <w:tcW w:w="1276" w:type="dxa"/>
          </w:tcPr>
          <w:p w:rsidR="00E63E71" w:rsidRPr="00E455C8" w:rsidRDefault="00E63E71" w:rsidP="00692A5F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E455C8">
              <w:rPr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E63E71" w:rsidRPr="00E455C8" w:rsidRDefault="00E63E71" w:rsidP="000E1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Direktoriaus pavaduotojas ugdymui</w:t>
            </w:r>
          </w:p>
          <w:p w:rsidR="00E63E71" w:rsidRPr="00E455C8" w:rsidRDefault="00E63E71" w:rsidP="000E15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63E71" w:rsidRPr="00E455C8" w:rsidRDefault="00E63E71" w:rsidP="000E1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Radijo klubo vadovas, direktoriaus pavaduotojas ugdymui</w:t>
            </w:r>
          </w:p>
        </w:tc>
        <w:tc>
          <w:tcPr>
            <w:tcW w:w="3901" w:type="dxa"/>
          </w:tcPr>
          <w:p w:rsidR="00E63E71" w:rsidRPr="00E455C8" w:rsidRDefault="00E63E71" w:rsidP="002115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Sukurta nauja gimnazijos internetinė svetainė, atnaujintas</w:t>
            </w:r>
            <w:r w:rsidRPr="00E455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jos </w:t>
            </w:r>
            <w:r w:rsidRPr="00E455C8">
              <w:rPr>
                <w:sz w:val="22"/>
                <w:szCs w:val="22"/>
              </w:rPr>
              <w:t>turinys.</w:t>
            </w:r>
          </w:p>
        </w:tc>
        <w:tc>
          <w:tcPr>
            <w:tcW w:w="2052" w:type="dxa"/>
          </w:tcPr>
          <w:p w:rsidR="00E63E71" w:rsidRPr="00E455C8" w:rsidRDefault="00E63E71" w:rsidP="000E1584">
            <w:pPr>
              <w:rPr>
                <w:sz w:val="22"/>
                <w:szCs w:val="22"/>
              </w:rPr>
            </w:pPr>
          </w:p>
        </w:tc>
      </w:tr>
      <w:tr w:rsidR="00E63E71" w:rsidRPr="00E455C8" w:rsidTr="00211579">
        <w:trPr>
          <w:trHeight w:val="220"/>
        </w:trPr>
        <w:tc>
          <w:tcPr>
            <w:tcW w:w="2340" w:type="dxa"/>
            <w:vMerge/>
          </w:tcPr>
          <w:p w:rsidR="00E63E71" w:rsidRPr="00E455C8" w:rsidRDefault="00E63E71" w:rsidP="000E1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</w:tcPr>
          <w:p w:rsidR="00E63E71" w:rsidRPr="00E455C8" w:rsidRDefault="00E63E71" w:rsidP="000E1584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Modernizuoti ugdymo aplinką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E63E71" w:rsidRPr="00E455C8" w:rsidRDefault="00E63E71" w:rsidP="000E1584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2020 m.</w:t>
            </w:r>
          </w:p>
        </w:tc>
        <w:tc>
          <w:tcPr>
            <w:tcW w:w="1843" w:type="dxa"/>
          </w:tcPr>
          <w:p w:rsidR="00E63E71" w:rsidRPr="00E455C8" w:rsidRDefault="00E63E71" w:rsidP="000E1584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Direktorius</w:t>
            </w:r>
          </w:p>
        </w:tc>
        <w:tc>
          <w:tcPr>
            <w:tcW w:w="1701" w:type="dxa"/>
          </w:tcPr>
          <w:p w:rsidR="00E63E71" w:rsidRPr="00E455C8" w:rsidRDefault="00E63E71" w:rsidP="00285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Direktorius, ūkio dalies skyriaus vedėjas</w:t>
            </w:r>
          </w:p>
        </w:tc>
        <w:tc>
          <w:tcPr>
            <w:tcW w:w="3901" w:type="dxa"/>
          </w:tcPr>
          <w:p w:rsidR="00E63E71" w:rsidRPr="00E455C8" w:rsidRDefault="00E63E71" w:rsidP="00211579">
            <w:pPr>
              <w:spacing w:line="254" w:lineRule="atLeast"/>
              <w:jc w:val="both"/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Įkurtos mokytojų darbo kamba</w:t>
            </w:r>
            <w:r>
              <w:rPr>
                <w:sz w:val="22"/>
                <w:szCs w:val="22"/>
              </w:rPr>
              <w:t>rio,  Metodinio centro patalpos, p</w:t>
            </w:r>
            <w:r w:rsidRPr="00E455C8">
              <w:rPr>
                <w:sz w:val="22"/>
                <w:szCs w:val="22"/>
              </w:rPr>
              <w:t xml:space="preserve">aruošta erdvė  mokinių </w:t>
            </w:r>
            <w:r>
              <w:rPr>
                <w:sz w:val="22"/>
                <w:szCs w:val="22"/>
              </w:rPr>
              <w:t xml:space="preserve">kūrybinių </w:t>
            </w:r>
            <w:r w:rsidRPr="00E455C8">
              <w:rPr>
                <w:sz w:val="22"/>
                <w:szCs w:val="22"/>
              </w:rPr>
              <w:t>darbų ekspozicijai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52" w:type="dxa"/>
          </w:tcPr>
          <w:p w:rsidR="00E63E71" w:rsidRPr="00E455C8" w:rsidRDefault="00E63E71" w:rsidP="000E1584">
            <w:pPr>
              <w:rPr>
                <w:sz w:val="22"/>
                <w:szCs w:val="22"/>
              </w:rPr>
            </w:pPr>
          </w:p>
        </w:tc>
      </w:tr>
      <w:tr w:rsidR="00E63E71" w:rsidRPr="00E455C8" w:rsidTr="00211579">
        <w:trPr>
          <w:trHeight w:val="220"/>
        </w:trPr>
        <w:tc>
          <w:tcPr>
            <w:tcW w:w="2340" w:type="dxa"/>
            <w:vMerge/>
          </w:tcPr>
          <w:p w:rsidR="00E63E71" w:rsidRPr="00E455C8" w:rsidRDefault="00E63E71" w:rsidP="000E1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</w:tcPr>
          <w:p w:rsidR="00E63E71" w:rsidRPr="00E455C8" w:rsidRDefault="00E63E71" w:rsidP="000E1584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Atnaujinti ugdymo priemones, IKT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E63E71" w:rsidRPr="00E455C8" w:rsidRDefault="00E63E71" w:rsidP="000E1584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2020 m.</w:t>
            </w:r>
          </w:p>
        </w:tc>
        <w:tc>
          <w:tcPr>
            <w:tcW w:w="1843" w:type="dxa"/>
          </w:tcPr>
          <w:p w:rsidR="00E63E71" w:rsidRPr="00E455C8" w:rsidRDefault="00E63E71" w:rsidP="000E1584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Direktorius</w:t>
            </w:r>
          </w:p>
        </w:tc>
        <w:tc>
          <w:tcPr>
            <w:tcW w:w="1701" w:type="dxa"/>
          </w:tcPr>
          <w:p w:rsidR="00E63E71" w:rsidRPr="00E455C8" w:rsidRDefault="00E63E71" w:rsidP="000E1584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IKT specialistas</w:t>
            </w:r>
            <w:r>
              <w:rPr>
                <w:sz w:val="22"/>
                <w:szCs w:val="22"/>
              </w:rPr>
              <w:t>,</w:t>
            </w:r>
          </w:p>
          <w:p w:rsidR="00E63E71" w:rsidRPr="00E455C8" w:rsidRDefault="00E63E71" w:rsidP="000E1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E455C8">
              <w:rPr>
                <w:sz w:val="22"/>
                <w:szCs w:val="22"/>
              </w:rPr>
              <w:t>ibliotekos vedėja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3901" w:type="dxa"/>
          </w:tcPr>
          <w:p w:rsidR="00E63E71" w:rsidRPr="00E455C8" w:rsidRDefault="00E63E71" w:rsidP="00211579">
            <w:pPr>
              <w:jc w:val="both"/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Atnaujinta ne mažiau kaip 20 proc. mokymo(</w:t>
            </w:r>
            <w:proofErr w:type="spellStart"/>
            <w:r w:rsidRPr="00E455C8">
              <w:rPr>
                <w:sz w:val="22"/>
                <w:szCs w:val="22"/>
              </w:rPr>
              <w:t>si</w:t>
            </w:r>
            <w:proofErr w:type="spellEnd"/>
            <w:r w:rsidRPr="00E455C8">
              <w:rPr>
                <w:sz w:val="22"/>
                <w:szCs w:val="22"/>
              </w:rPr>
              <w:t>) priemonių</w:t>
            </w:r>
            <w:r>
              <w:rPr>
                <w:sz w:val="22"/>
                <w:szCs w:val="22"/>
              </w:rPr>
              <w:t>.</w:t>
            </w:r>
          </w:p>
          <w:p w:rsidR="00E63E71" w:rsidRPr="00E455C8" w:rsidRDefault="00E63E71" w:rsidP="00211579">
            <w:pPr>
              <w:jc w:val="both"/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Įgyvendinta priemonė</w:t>
            </w:r>
            <w:r>
              <w:rPr>
                <w:sz w:val="22"/>
                <w:szCs w:val="22"/>
              </w:rPr>
              <w:t xml:space="preserve"> </w:t>
            </w:r>
            <w:r w:rsidRPr="00E455C8">
              <w:rPr>
                <w:sz w:val="22"/>
                <w:szCs w:val="22"/>
              </w:rPr>
              <w:t>,,Šiaulių Didždvario gimnazijos ir Šiaulių „Juventos“ progimnazijos ugdymo aplinkos modernizavimas”.</w:t>
            </w:r>
          </w:p>
        </w:tc>
        <w:tc>
          <w:tcPr>
            <w:tcW w:w="2052" w:type="dxa"/>
          </w:tcPr>
          <w:p w:rsidR="00E63E71" w:rsidRPr="00E455C8" w:rsidRDefault="00E63E71" w:rsidP="000E1584">
            <w:pPr>
              <w:rPr>
                <w:sz w:val="22"/>
                <w:szCs w:val="22"/>
              </w:rPr>
            </w:pPr>
          </w:p>
        </w:tc>
      </w:tr>
      <w:tr w:rsidR="00E63E71" w:rsidRPr="00E455C8" w:rsidTr="00211579">
        <w:trPr>
          <w:trHeight w:val="220"/>
        </w:trPr>
        <w:tc>
          <w:tcPr>
            <w:tcW w:w="2340" w:type="dxa"/>
            <w:vMerge/>
          </w:tcPr>
          <w:p w:rsidR="00E63E71" w:rsidRPr="00E455C8" w:rsidRDefault="00E63E71" w:rsidP="000E1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</w:tcPr>
          <w:p w:rsidR="00E63E71" w:rsidRPr="00E455C8" w:rsidRDefault="00E63E71" w:rsidP="000E1584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Užtikrinti ugdymo proceso aplinką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E63E71" w:rsidRPr="00E455C8" w:rsidRDefault="00E63E71" w:rsidP="000E1584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2020 m.</w:t>
            </w:r>
          </w:p>
        </w:tc>
        <w:tc>
          <w:tcPr>
            <w:tcW w:w="1843" w:type="dxa"/>
          </w:tcPr>
          <w:p w:rsidR="00E63E71" w:rsidRDefault="00E63E71" w:rsidP="000E1584">
            <w:pPr>
              <w:rPr>
                <w:sz w:val="22"/>
                <w:szCs w:val="22"/>
              </w:rPr>
            </w:pPr>
            <w:r w:rsidRPr="00E455C8">
              <w:rPr>
                <w:sz w:val="22"/>
                <w:szCs w:val="22"/>
              </w:rPr>
              <w:t>Direktorius</w:t>
            </w:r>
          </w:p>
          <w:p w:rsidR="00E63E71" w:rsidRPr="00E455C8" w:rsidRDefault="00E63E71" w:rsidP="000E15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63E71" w:rsidRPr="00E455C8" w:rsidRDefault="00E63E71" w:rsidP="000E1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Direktorius, ūkio dalies skyriaus vedėjas</w:t>
            </w:r>
          </w:p>
        </w:tc>
        <w:tc>
          <w:tcPr>
            <w:tcW w:w="3901" w:type="dxa"/>
          </w:tcPr>
          <w:p w:rsidR="00E63E71" w:rsidRPr="00E455C8" w:rsidRDefault="00E63E71" w:rsidP="002115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Laiku ir kokybiškai užtikrinta  ugdymo proceso aplinka.</w:t>
            </w:r>
          </w:p>
        </w:tc>
        <w:tc>
          <w:tcPr>
            <w:tcW w:w="2052" w:type="dxa"/>
          </w:tcPr>
          <w:p w:rsidR="00E63E71" w:rsidRPr="00E455C8" w:rsidRDefault="00E63E71" w:rsidP="000E1584">
            <w:pPr>
              <w:rPr>
                <w:sz w:val="22"/>
                <w:szCs w:val="22"/>
              </w:rPr>
            </w:pPr>
          </w:p>
        </w:tc>
      </w:tr>
    </w:tbl>
    <w:p w:rsidR="0035520F" w:rsidRPr="00E455C8" w:rsidRDefault="008423F7" w:rsidP="008423F7">
      <w:pPr>
        <w:jc w:val="center"/>
        <w:rPr>
          <w:sz w:val="22"/>
          <w:szCs w:val="22"/>
        </w:rPr>
      </w:pPr>
      <w:bookmarkStart w:id="1" w:name="_gjdgxs" w:colFirst="0" w:colLast="0"/>
      <w:bookmarkEnd w:id="1"/>
      <w:r>
        <w:rPr>
          <w:sz w:val="22"/>
          <w:szCs w:val="22"/>
        </w:rPr>
        <w:t>____________________</w:t>
      </w:r>
    </w:p>
    <w:sectPr w:rsidR="0035520F" w:rsidRPr="00E455C8" w:rsidSect="00E067B2">
      <w:pgSz w:w="16838" w:h="11906" w:orient="landscape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1BCC"/>
    <w:multiLevelType w:val="multilevel"/>
    <w:tmpl w:val="C9127464"/>
    <w:lvl w:ilvl="0">
      <w:start w:val="1"/>
      <w:numFmt w:val="decimalZero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Zero"/>
      <w:lvlText w:val="%1.%2."/>
      <w:lvlJc w:val="left"/>
      <w:pPr>
        <w:tabs>
          <w:tab w:val="num" w:pos="1309"/>
        </w:tabs>
        <w:ind w:left="1309" w:hanging="60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1" w15:restartNumberingAfterBreak="0">
    <w:nsid w:val="0316080E"/>
    <w:multiLevelType w:val="multilevel"/>
    <w:tmpl w:val="5A04E1A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2BA44CA"/>
    <w:multiLevelType w:val="multilevel"/>
    <w:tmpl w:val="9E9E9FAE"/>
    <w:lvl w:ilvl="0">
      <w:start w:val="1"/>
      <w:numFmt w:val="decimalZero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Zero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3" w15:restartNumberingAfterBreak="0">
    <w:nsid w:val="55A907F2"/>
    <w:multiLevelType w:val="hybridMultilevel"/>
    <w:tmpl w:val="630E8606"/>
    <w:lvl w:ilvl="0" w:tplc="FA4A9D7E">
      <w:start w:val="2017"/>
      <w:numFmt w:val="decimal"/>
      <w:lvlText w:val="%1"/>
      <w:lvlJc w:val="left"/>
      <w:pPr>
        <w:ind w:left="198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80" w:hanging="360"/>
      </w:pPr>
    </w:lvl>
    <w:lvl w:ilvl="2" w:tplc="0427001B" w:tentative="1">
      <w:start w:val="1"/>
      <w:numFmt w:val="lowerRoman"/>
      <w:lvlText w:val="%3."/>
      <w:lvlJc w:val="right"/>
      <w:pPr>
        <w:ind w:left="3300" w:hanging="180"/>
      </w:pPr>
    </w:lvl>
    <w:lvl w:ilvl="3" w:tplc="0427000F" w:tentative="1">
      <w:start w:val="1"/>
      <w:numFmt w:val="decimal"/>
      <w:lvlText w:val="%4."/>
      <w:lvlJc w:val="left"/>
      <w:pPr>
        <w:ind w:left="4020" w:hanging="360"/>
      </w:pPr>
    </w:lvl>
    <w:lvl w:ilvl="4" w:tplc="04270019" w:tentative="1">
      <w:start w:val="1"/>
      <w:numFmt w:val="lowerLetter"/>
      <w:lvlText w:val="%5."/>
      <w:lvlJc w:val="left"/>
      <w:pPr>
        <w:ind w:left="4740" w:hanging="360"/>
      </w:pPr>
    </w:lvl>
    <w:lvl w:ilvl="5" w:tplc="0427001B" w:tentative="1">
      <w:start w:val="1"/>
      <w:numFmt w:val="lowerRoman"/>
      <w:lvlText w:val="%6."/>
      <w:lvlJc w:val="right"/>
      <w:pPr>
        <w:ind w:left="5460" w:hanging="180"/>
      </w:pPr>
    </w:lvl>
    <w:lvl w:ilvl="6" w:tplc="0427000F" w:tentative="1">
      <w:start w:val="1"/>
      <w:numFmt w:val="decimal"/>
      <w:lvlText w:val="%7."/>
      <w:lvlJc w:val="left"/>
      <w:pPr>
        <w:ind w:left="6180" w:hanging="360"/>
      </w:pPr>
    </w:lvl>
    <w:lvl w:ilvl="7" w:tplc="04270019" w:tentative="1">
      <w:start w:val="1"/>
      <w:numFmt w:val="lowerLetter"/>
      <w:lvlText w:val="%8."/>
      <w:lvlJc w:val="left"/>
      <w:pPr>
        <w:ind w:left="6900" w:hanging="360"/>
      </w:pPr>
    </w:lvl>
    <w:lvl w:ilvl="8" w:tplc="0427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57F05E04"/>
    <w:multiLevelType w:val="hybridMultilevel"/>
    <w:tmpl w:val="054A4216"/>
    <w:lvl w:ilvl="0" w:tplc="9FF618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261D4"/>
    <w:multiLevelType w:val="multilevel"/>
    <w:tmpl w:val="9E9E9FAE"/>
    <w:lvl w:ilvl="0">
      <w:start w:val="1"/>
      <w:numFmt w:val="decimalZero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Zero"/>
      <w:lvlText w:val="%1.%2."/>
      <w:lvlJc w:val="left"/>
      <w:pPr>
        <w:tabs>
          <w:tab w:val="num" w:pos="1309"/>
        </w:tabs>
        <w:ind w:left="1309" w:hanging="60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6" w15:restartNumberingAfterBreak="0">
    <w:nsid w:val="7F7037D1"/>
    <w:multiLevelType w:val="hybridMultilevel"/>
    <w:tmpl w:val="46BCE63C"/>
    <w:lvl w:ilvl="0" w:tplc="0DE2D6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C7"/>
    <w:rsid w:val="000153DE"/>
    <w:rsid w:val="00054551"/>
    <w:rsid w:val="000559D5"/>
    <w:rsid w:val="000608FB"/>
    <w:rsid w:val="000632CE"/>
    <w:rsid w:val="000673D4"/>
    <w:rsid w:val="000A36A1"/>
    <w:rsid w:val="000A5193"/>
    <w:rsid w:val="000C32B6"/>
    <w:rsid w:val="000C4200"/>
    <w:rsid w:val="000D38C8"/>
    <w:rsid w:val="000D6888"/>
    <w:rsid w:val="000E1584"/>
    <w:rsid w:val="00105DA1"/>
    <w:rsid w:val="00113479"/>
    <w:rsid w:val="00115F86"/>
    <w:rsid w:val="0012117E"/>
    <w:rsid w:val="00127DFB"/>
    <w:rsid w:val="00136672"/>
    <w:rsid w:val="00147E0A"/>
    <w:rsid w:val="00160396"/>
    <w:rsid w:val="001D0F09"/>
    <w:rsid w:val="001F313C"/>
    <w:rsid w:val="00211579"/>
    <w:rsid w:val="002122F2"/>
    <w:rsid w:val="002279EF"/>
    <w:rsid w:val="002405A7"/>
    <w:rsid w:val="002648D8"/>
    <w:rsid w:val="002B241F"/>
    <w:rsid w:val="002E2243"/>
    <w:rsid w:val="002E2AD0"/>
    <w:rsid w:val="002E7700"/>
    <w:rsid w:val="003024BB"/>
    <w:rsid w:val="0032183F"/>
    <w:rsid w:val="003467FE"/>
    <w:rsid w:val="00350352"/>
    <w:rsid w:val="0035367D"/>
    <w:rsid w:val="00353E5A"/>
    <w:rsid w:val="0035520F"/>
    <w:rsid w:val="0036570E"/>
    <w:rsid w:val="003C0D69"/>
    <w:rsid w:val="003C5C8E"/>
    <w:rsid w:val="003C61E2"/>
    <w:rsid w:val="003D6F13"/>
    <w:rsid w:val="003E1F5A"/>
    <w:rsid w:val="003E6D23"/>
    <w:rsid w:val="003F79D1"/>
    <w:rsid w:val="00415067"/>
    <w:rsid w:val="004202EE"/>
    <w:rsid w:val="00431F33"/>
    <w:rsid w:val="00437585"/>
    <w:rsid w:val="00445955"/>
    <w:rsid w:val="00450385"/>
    <w:rsid w:val="00461D64"/>
    <w:rsid w:val="00472380"/>
    <w:rsid w:val="00477543"/>
    <w:rsid w:val="004A611C"/>
    <w:rsid w:val="004B4918"/>
    <w:rsid w:val="004E3CF2"/>
    <w:rsid w:val="00523D86"/>
    <w:rsid w:val="00542798"/>
    <w:rsid w:val="00545994"/>
    <w:rsid w:val="0055389B"/>
    <w:rsid w:val="00554729"/>
    <w:rsid w:val="005B6418"/>
    <w:rsid w:val="005E2CAA"/>
    <w:rsid w:val="005E4097"/>
    <w:rsid w:val="005E753E"/>
    <w:rsid w:val="005F0867"/>
    <w:rsid w:val="00602A65"/>
    <w:rsid w:val="0060746C"/>
    <w:rsid w:val="00607E6B"/>
    <w:rsid w:val="00610DF7"/>
    <w:rsid w:val="0063017F"/>
    <w:rsid w:val="006348D5"/>
    <w:rsid w:val="006447F3"/>
    <w:rsid w:val="00665F5C"/>
    <w:rsid w:val="00674633"/>
    <w:rsid w:val="00686329"/>
    <w:rsid w:val="00692A5F"/>
    <w:rsid w:val="006C7ABB"/>
    <w:rsid w:val="006D7B80"/>
    <w:rsid w:val="007018F4"/>
    <w:rsid w:val="0071466A"/>
    <w:rsid w:val="00715206"/>
    <w:rsid w:val="00723D77"/>
    <w:rsid w:val="00725A42"/>
    <w:rsid w:val="00746B26"/>
    <w:rsid w:val="00762D46"/>
    <w:rsid w:val="00781055"/>
    <w:rsid w:val="00783F9A"/>
    <w:rsid w:val="00785092"/>
    <w:rsid w:val="007A2FED"/>
    <w:rsid w:val="007C6D29"/>
    <w:rsid w:val="007D7E1F"/>
    <w:rsid w:val="007E241B"/>
    <w:rsid w:val="008243B1"/>
    <w:rsid w:val="00827F52"/>
    <w:rsid w:val="00841F93"/>
    <w:rsid w:val="008423F7"/>
    <w:rsid w:val="00847169"/>
    <w:rsid w:val="0086101E"/>
    <w:rsid w:val="008663D7"/>
    <w:rsid w:val="00876E1A"/>
    <w:rsid w:val="0087722F"/>
    <w:rsid w:val="00877632"/>
    <w:rsid w:val="0089269B"/>
    <w:rsid w:val="0089349F"/>
    <w:rsid w:val="008A03E7"/>
    <w:rsid w:val="008B2241"/>
    <w:rsid w:val="008C0B8A"/>
    <w:rsid w:val="008D3D56"/>
    <w:rsid w:val="008E2171"/>
    <w:rsid w:val="008F6BD0"/>
    <w:rsid w:val="008F7F6E"/>
    <w:rsid w:val="00913679"/>
    <w:rsid w:val="00936234"/>
    <w:rsid w:val="00937440"/>
    <w:rsid w:val="00943957"/>
    <w:rsid w:val="00963996"/>
    <w:rsid w:val="00966B5F"/>
    <w:rsid w:val="009A2AB2"/>
    <w:rsid w:val="009A7175"/>
    <w:rsid w:val="009C1471"/>
    <w:rsid w:val="009E28AB"/>
    <w:rsid w:val="009E4916"/>
    <w:rsid w:val="009F04C7"/>
    <w:rsid w:val="009F6093"/>
    <w:rsid w:val="00A046E2"/>
    <w:rsid w:val="00A0545A"/>
    <w:rsid w:val="00A13BD0"/>
    <w:rsid w:val="00A2588B"/>
    <w:rsid w:val="00A32702"/>
    <w:rsid w:val="00A3789A"/>
    <w:rsid w:val="00A46C0F"/>
    <w:rsid w:val="00A5193C"/>
    <w:rsid w:val="00A56073"/>
    <w:rsid w:val="00A61591"/>
    <w:rsid w:val="00A760B3"/>
    <w:rsid w:val="00A8565B"/>
    <w:rsid w:val="00A92FEF"/>
    <w:rsid w:val="00A9689A"/>
    <w:rsid w:val="00AC3452"/>
    <w:rsid w:val="00AD2323"/>
    <w:rsid w:val="00AE6486"/>
    <w:rsid w:val="00B12317"/>
    <w:rsid w:val="00B1462F"/>
    <w:rsid w:val="00B23A5D"/>
    <w:rsid w:val="00B25A64"/>
    <w:rsid w:val="00B317E6"/>
    <w:rsid w:val="00B461EE"/>
    <w:rsid w:val="00B46435"/>
    <w:rsid w:val="00B46813"/>
    <w:rsid w:val="00B47603"/>
    <w:rsid w:val="00B53ED4"/>
    <w:rsid w:val="00B90F09"/>
    <w:rsid w:val="00B90FB1"/>
    <w:rsid w:val="00BA681A"/>
    <w:rsid w:val="00BB4BD6"/>
    <w:rsid w:val="00BD4F96"/>
    <w:rsid w:val="00BF6571"/>
    <w:rsid w:val="00C04931"/>
    <w:rsid w:val="00C04F17"/>
    <w:rsid w:val="00C276A2"/>
    <w:rsid w:val="00C40C7A"/>
    <w:rsid w:val="00C643D8"/>
    <w:rsid w:val="00C810E3"/>
    <w:rsid w:val="00C9054A"/>
    <w:rsid w:val="00C91E38"/>
    <w:rsid w:val="00C96C2A"/>
    <w:rsid w:val="00CA726F"/>
    <w:rsid w:val="00CB23D2"/>
    <w:rsid w:val="00CB6B17"/>
    <w:rsid w:val="00CB7DF2"/>
    <w:rsid w:val="00CD4C40"/>
    <w:rsid w:val="00CE3F1D"/>
    <w:rsid w:val="00CF708D"/>
    <w:rsid w:val="00D01E35"/>
    <w:rsid w:val="00D0301C"/>
    <w:rsid w:val="00D073E7"/>
    <w:rsid w:val="00D16C9D"/>
    <w:rsid w:val="00D2735F"/>
    <w:rsid w:val="00D2775C"/>
    <w:rsid w:val="00D54582"/>
    <w:rsid w:val="00D55003"/>
    <w:rsid w:val="00D638D7"/>
    <w:rsid w:val="00D83268"/>
    <w:rsid w:val="00D8628C"/>
    <w:rsid w:val="00D863BE"/>
    <w:rsid w:val="00D96F77"/>
    <w:rsid w:val="00DA5DD3"/>
    <w:rsid w:val="00DF349A"/>
    <w:rsid w:val="00DF59CE"/>
    <w:rsid w:val="00E067B2"/>
    <w:rsid w:val="00E17403"/>
    <w:rsid w:val="00E455C8"/>
    <w:rsid w:val="00E62A04"/>
    <w:rsid w:val="00E63E71"/>
    <w:rsid w:val="00E6716C"/>
    <w:rsid w:val="00E81C5E"/>
    <w:rsid w:val="00E81DC8"/>
    <w:rsid w:val="00EA3CF7"/>
    <w:rsid w:val="00EB4F92"/>
    <w:rsid w:val="00EB6346"/>
    <w:rsid w:val="00EF20F1"/>
    <w:rsid w:val="00F006DF"/>
    <w:rsid w:val="00F155DB"/>
    <w:rsid w:val="00F33768"/>
    <w:rsid w:val="00F41256"/>
    <w:rsid w:val="00F55E66"/>
    <w:rsid w:val="00F642A9"/>
    <w:rsid w:val="00F657A1"/>
    <w:rsid w:val="00F721FC"/>
    <w:rsid w:val="00F72556"/>
    <w:rsid w:val="00F9377B"/>
    <w:rsid w:val="00F96A86"/>
    <w:rsid w:val="00FB2477"/>
    <w:rsid w:val="00FC011F"/>
    <w:rsid w:val="00FE2EC0"/>
    <w:rsid w:val="00FE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6F6CF-D2E7-4A18-A028-3B3A6842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F04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CB23D2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Grietas">
    <w:name w:val="Strong"/>
    <w:basedOn w:val="Numatytasispastraiposriftas"/>
    <w:uiPriority w:val="22"/>
    <w:qFormat/>
    <w:rsid w:val="00725A42"/>
    <w:rPr>
      <w:rFonts w:cs="Times New Roman"/>
      <w:b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E2EC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E2EC0"/>
    <w:rPr>
      <w:rFonts w:ascii="Segoe UI" w:eastAsia="Times New Roman" w:hAnsi="Segoe UI" w:cs="Segoe UI"/>
      <w:sz w:val="18"/>
      <w:szCs w:val="18"/>
      <w:lang w:eastAsia="ar-SA"/>
    </w:rPr>
  </w:style>
  <w:style w:type="paragraph" w:styleId="prastasiniatinklio">
    <w:name w:val="Normal (Web)"/>
    <w:basedOn w:val="prastasis"/>
    <w:uiPriority w:val="99"/>
    <w:rsid w:val="00966B5F"/>
    <w:pPr>
      <w:suppressAutoHyphens w:val="0"/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5AF89-069B-417B-98DA-5A8852CA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11847</Words>
  <Characters>6753</Characters>
  <Application>Microsoft Office Word</Application>
  <DocSecurity>0</DocSecurity>
  <Lines>56</Lines>
  <Paragraphs>37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Šiaulių Didždvario gimnazija</Company>
  <LinksUpToDate>false</LinksUpToDate>
  <CharactersWithSpaces>18563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Šiaulių Didždvario gimnazija</dc:creator>
  <cp:lastModifiedBy>Ausra</cp:lastModifiedBy>
  <cp:revision>2</cp:revision>
  <cp:lastPrinted>2020-03-03T07:30:00Z</cp:lastPrinted>
  <dcterms:created xsi:type="dcterms:W3CDTF">2020-03-04T08:38:00Z</dcterms:created>
  <dcterms:modified xsi:type="dcterms:W3CDTF">2020-03-04T08:38:00Z</dcterms:modified>
</cp:coreProperties>
</file>