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2A" w:rsidRDefault="00FC678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Šiaulių</w:t>
      </w:r>
      <w:proofErr w:type="spellEnd"/>
      <w:r w:rsidR="008962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622A">
        <w:rPr>
          <w:rFonts w:ascii="Times New Roman" w:hAnsi="Times New Roman" w:cs="Times New Roman"/>
          <w:sz w:val="28"/>
          <w:szCs w:val="28"/>
          <w:lang w:val="en-US"/>
        </w:rPr>
        <w:t>Didždvario</w:t>
      </w:r>
      <w:proofErr w:type="spellEnd"/>
      <w:r w:rsidR="008962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622A">
        <w:rPr>
          <w:rFonts w:ascii="Times New Roman" w:hAnsi="Times New Roman" w:cs="Times New Roman"/>
          <w:sz w:val="28"/>
          <w:szCs w:val="28"/>
          <w:lang w:val="en-US"/>
        </w:rPr>
        <w:t>gimnazijos</w:t>
      </w:r>
      <w:proofErr w:type="spellEnd"/>
      <w:r w:rsidR="008962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622A">
        <w:rPr>
          <w:rFonts w:ascii="Times New Roman" w:hAnsi="Times New Roman" w:cs="Times New Roman"/>
          <w:sz w:val="28"/>
          <w:szCs w:val="28"/>
          <w:lang w:val="en-US"/>
        </w:rPr>
        <w:t>vadovėliai</w:t>
      </w:r>
      <w:proofErr w:type="spellEnd"/>
      <w:r w:rsidR="008962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622A">
        <w:rPr>
          <w:rFonts w:ascii="Times New Roman" w:hAnsi="Times New Roman" w:cs="Times New Roman"/>
          <w:sz w:val="28"/>
          <w:szCs w:val="28"/>
          <w:lang w:val="en-US"/>
        </w:rPr>
        <w:t>ir</w:t>
      </w:r>
      <w:proofErr w:type="spellEnd"/>
      <w:r w:rsidR="008962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622A">
        <w:rPr>
          <w:rFonts w:ascii="Times New Roman" w:hAnsi="Times New Roman" w:cs="Times New Roman"/>
          <w:sz w:val="28"/>
          <w:szCs w:val="28"/>
          <w:lang w:val="en-US"/>
        </w:rPr>
        <w:t>mokymo</w:t>
      </w:r>
      <w:proofErr w:type="spellEnd"/>
      <w:r w:rsidR="008962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622A">
        <w:rPr>
          <w:rFonts w:ascii="Times New Roman" w:hAnsi="Times New Roman" w:cs="Times New Roman"/>
          <w:sz w:val="28"/>
          <w:szCs w:val="28"/>
          <w:lang w:val="en-US"/>
        </w:rPr>
        <w:t>priemonės</w:t>
      </w:r>
      <w:proofErr w:type="spellEnd"/>
      <w:r w:rsidR="008962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622A">
        <w:rPr>
          <w:rFonts w:ascii="Times New Roman" w:hAnsi="Times New Roman" w:cs="Times New Roman"/>
          <w:sz w:val="28"/>
          <w:szCs w:val="28"/>
          <w:lang w:val="en-US"/>
        </w:rPr>
        <w:t>įsigyti</w:t>
      </w:r>
      <w:proofErr w:type="spellEnd"/>
    </w:p>
    <w:p w:rsidR="00CD5B8A" w:rsidRDefault="00FC678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9622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2019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metais</w:t>
      </w:r>
      <w:proofErr w:type="spellEnd"/>
    </w:p>
    <w:p w:rsidR="004F2ED6" w:rsidRDefault="004F2ED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Vadovėliai</w:t>
      </w:r>
      <w:proofErr w:type="spellEnd"/>
    </w:p>
    <w:p w:rsidR="00FC678C" w:rsidRDefault="00FC678C" w:rsidP="00FC678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Literatūr</w:t>
      </w:r>
      <w:r w:rsidR="008215C4">
        <w:rPr>
          <w:rFonts w:ascii="Times New Roman" w:hAnsi="Times New Roman" w:cs="Times New Roman"/>
          <w:sz w:val="24"/>
          <w:szCs w:val="24"/>
        </w:rPr>
        <w:t>a. Vadovėlis 10 kl. 2 dalis – 150 egz.</w:t>
      </w:r>
    </w:p>
    <w:p w:rsidR="00FC678C" w:rsidRDefault="00FC678C" w:rsidP="00FC678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Lietuvių</w:t>
      </w:r>
      <w:r w:rsidR="007F7113">
        <w:rPr>
          <w:rFonts w:ascii="Times New Roman" w:hAnsi="Times New Roman" w:cs="Times New Roman"/>
          <w:sz w:val="24"/>
          <w:szCs w:val="24"/>
        </w:rPr>
        <w:t xml:space="preserve"> kalba. Vadovėlis 10 kl. – 64 egz.</w:t>
      </w:r>
    </w:p>
    <w:p w:rsidR="00FC678C" w:rsidRDefault="00FC678C" w:rsidP="00FC678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Lietuvių kalba. Va</w:t>
      </w:r>
      <w:r w:rsidR="007F7113">
        <w:rPr>
          <w:rFonts w:ascii="Times New Roman" w:hAnsi="Times New Roman" w:cs="Times New Roman"/>
          <w:sz w:val="24"/>
          <w:szCs w:val="24"/>
        </w:rPr>
        <w:t>dovėlis 9 kl. – 64 egz.</w:t>
      </w:r>
    </w:p>
    <w:p w:rsidR="00FC678C" w:rsidRDefault="008215C4" w:rsidP="00FC678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Istorija. Vadovėlis 11 (III) gimnazijos klasei</w:t>
      </w:r>
      <w:r w:rsidR="007F7113">
        <w:rPr>
          <w:rFonts w:ascii="Times New Roman" w:hAnsi="Times New Roman" w:cs="Times New Roman"/>
          <w:sz w:val="24"/>
          <w:szCs w:val="24"/>
        </w:rPr>
        <w:t xml:space="preserve"> – 4 egz.</w:t>
      </w:r>
    </w:p>
    <w:p w:rsidR="008215C4" w:rsidRDefault="008215C4" w:rsidP="00FC678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Matematika tempus. Išplėstinis kursas. Vadovėlis 11 kl. I d. –</w:t>
      </w:r>
      <w:r w:rsidR="007F7113">
        <w:rPr>
          <w:rFonts w:ascii="Times New Roman" w:hAnsi="Times New Roman" w:cs="Times New Roman"/>
          <w:sz w:val="24"/>
          <w:szCs w:val="24"/>
        </w:rPr>
        <w:t xml:space="preserve"> 72</w:t>
      </w:r>
      <w:r>
        <w:rPr>
          <w:rFonts w:ascii="Times New Roman" w:hAnsi="Times New Roman" w:cs="Times New Roman"/>
          <w:sz w:val="24"/>
          <w:szCs w:val="24"/>
        </w:rPr>
        <w:t xml:space="preserve"> egz.</w:t>
      </w:r>
    </w:p>
    <w:p w:rsidR="008215C4" w:rsidRDefault="008215C4" w:rsidP="00FC678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Matematika tempus. Išplėstinis kursas. Vadovėlis 12 kl. I d. –</w:t>
      </w:r>
      <w:r w:rsidR="00582FAE">
        <w:rPr>
          <w:rFonts w:ascii="Times New Roman" w:hAnsi="Times New Roman" w:cs="Times New Roman"/>
          <w:sz w:val="24"/>
          <w:szCs w:val="24"/>
        </w:rPr>
        <w:t xml:space="preserve"> 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2FA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gz.</w:t>
      </w:r>
    </w:p>
    <w:p w:rsidR="008215C4" w:rsidRDefault="008215C4" w:rsidP="00FC678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Žemė. Geografijos vadovėlis 9kl. II d. – 118 egz.</w:t>
      </w:r>
    </w:p>
    <w:p w:rsidR="008215C4" w:rsidRDefault="008215C4" w:rsidP="00FC678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Renkuosi gyvenimą. Katalikų tikybos vadovėlis – 1 egz.</w:t>
      </w:r>
    </w:p>
    <w:p w:rsidR="007F7113" w:rsidRDefault="007F7113" w:rsidP="00FC678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Literatūra. Vadovėlis 9 kl. – 4 egz.</w:t>
      </w:r>
    </w:p>
    <w:p w:rsidR="007F7113" w:rsidRDefault="007F7113" w:rsidP="00FC678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Istorija. Vadovėlis 12 (IV) gimnazijos klasei – 7 egz.</w:t>
      </w:r>
    </w:p>
    <w:p w:rsidR="007F7113" w:rsidRDefault="007F7113" w:rsidP="00FC678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Fizika. Išplėstinis kursas. Vadovėlis XII kl. 1 knyga – 19 egz.</w:t>
      </w:r>
    </w:p>
    <w:p w:rsidR="007F7113" w:rsidRDefault="007F7113" w:rsidP="00FC678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Matematika tempus. Išplėstinis kursas. Vadovėlis 11 kl. II d. – 72 egz.</w:t>
      </w:r>
    </w:p>
    <w:p w:rsidR="007F7113" w:rsidRDefault="007F7113" w:rsidP="00FC678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Matematika tempus. Išplėstinis kursas. Vadovėlis 12 kl. II d. – 30 egz.</w:t>
      </w:r>
    </w:p>
    <w:p w:rsidR="00582FAE" w:rsidRDefault="00582FAE" w:rsidP="00FC678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Fizika. Išplėstinis kursas. Vadovėlis 12 kl. 2 knyga – 19 egz.</w:t>
      </w:r>
    </w:p>
    <w:p w:rsidR="00582FAE" w:rsidRDefault="00582FAE" w:rsidP="00FC678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Haese. Mathematics core topics SL for IB – 2 egz.</w:t>
      </w:r>
    </w:p>
    <w:p w:rsidR="00582FAE" w:rsidRDefault="00582FAE" w:rsidP="00FC678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Haese. Mathematics core topics HL for IB – 2 egz.</w:t>
      </w:r>
    </w:p>
    <w:p w:rsidR="00582FAE" w:rsidRDefault="00B93D4A" w:rsidP="00FC678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Haese. Mathematics: analysis and approaches HL – 1 egz.</w:t>
      </w:r>
    </w:p>
    <w:p w:rsidR="00B93D4A" w:rsidRDefault="00B93D4A" w:rsidP="00FC678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Haese. Mathematics: analysis and approaches SL – 1 egz.</w:t>
      </w:r>
    </w:p>
    <w:p w:rsidR="00B93D4A" w:rsidRDefault="00B93D4A" w:rsidP="00FC678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Haese. Mathematics: applications and Interpretation HL – 1 egz.</w:t>
      </w:r>
    </w:p>
    <w:p w:rsidR="00B93D4A" w:rsidRDefault="00B93D4A" w:rsidP="00FC678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Haese. Mathematics: applications and interpretation SL – 1 egz.</w:t>
      </w:r>
    </w:p>
    <w:p w:rsidR="00B93D4A" w:rsidRDefault="00B93D4A" w:rsidP="00FC678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Mathematics: analysis and approaches. Higher level. Course companion – 1 egz.</w:t>
      </w:r>
    </w:p>
    <w:p w:rsidR="00B93D4A" w:rsidRDefault="00B93D4A" w:rsidP="00FC678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Mathematics: analysis and approaches. Standard level. Course companion – 1 egz.</w:t>
      </w:r>
    </w:p>
    <w:p w:rsidR="00B93D4A" w:rsidRDefault="00B93D4A" w:rsidP="00FC678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Mathematics: applications and interpretation. Standard level. Course companion – 1 egz.</w:t>
      </w:r>
    </w:p>
    <w:p w:rsidR="00B93D4A" w:rsidRDefault="00B93D4A" w:rsidP="00FC678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Mathematics: applications and interpretation. Higher level. Course companion – 1 egz.</w:t>
      </w:r>
    </w:p>
    <w:p w:rsidR="00B93D4A" w:rsidRDefault="00B93D4A" w:rsidP="00FC678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Janning, </w:t>
      </w:r>
      <w:r w:rsidR="006D7499">
        <w:rPr>
          <w:rFonts w:ascii="Times New Roman" w:hAnsi="Times New Roman" w:cs="Times New Roman"/>
          <w:sz w:val="24"/>
          <w:szCs w:val="24"/>
        </w:rPr>
        <w:t>P. Mertin. English B for the IB diploma – 2 egz.</w:t>
      </w:r>
    </w:p>
    <w:p w:rsidR="006D7499" w:rsidRDefault="006D7499" w:rsidP="00FC678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 of Europe and the Middle East. Course companion – 1 egz.</w:t>
      </w:r>
    </w:p>
    <w:p w:rsidR="006D7499" w:rsidRDefault="006D7499" w:rsidP="00FC678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Androulaki. English A: literature. Course companion – 1 egz.</w:t>
      </w:r>
    </w:p>
    <w:p w:rsidR="006D7499" w:rsidRDefault="006D7499" w:rsidP="00FC678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Todd. History for the IB diploma. Paper 2 – 1 egz.</w:t>
      </w:r>
    </w:p>
    <w:p w:rsidR="001F007B" w:rsidRDefault="001F007B" w:rsidP="001F007B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1F007B" w:rsidRDefault="001F007B" w:rsidP="001F007B">
      <w:pPr>
        <w:pStyle w:val="Sraopastraip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Mokymo priemonės</w:t>
      </w:r>
    </w:p>
    <w:p w:rsidR="001F007B" w:rsidRDefault="001F007B" w:rsidP="001F007B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Lietuvos rašytojai. Žemėlapis – 6 vnt.</w:t>
      </w:r>
      <w:bookmarkStart w:id="0" w:name="_GoBack"/>
      <w:bookmarkEnd w:id="0"/>
    </w:p>
    <w:p w:rsidR="0089622A" w:rsidRPr="0089622A" w:rsidRDefault="0089622A" w:rsidP="001F007B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62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Konstruktorius LME EV 3 </w:t>
      </w:r>
      <w:proofErr w:type="spellStart"/>
      <w:r w:rsidRPr="0089622A">
        <w:rPr>
          <w:rFonts w:ascii="Times New Roman" w:hAnsi="Times New Roman" w:cs="Times New Roman"/>
          <w:sz w:val="24"/>
          <w:szCs w:val="24"/>
          <w:shd w:val="clear" w:color="auto" w:fill="FFFFFF"/>
        </w:rPr>
        <w:t>Core</w:t>
      </w:r>
      <w:proofErr w:type="spellEnd"/>
      <w:r w:rsidRPr="008962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622A">
        <w:rPr>
          <w:rFonts w:ascii="Times New Roman" w:hAnsi="Times New Roman" w:cs="Times New Roman"/>
          <w:sz w:val="24"/>
          <w:szCs w:val="24"/>
          <w:shd w:val="clear" w:color="auto" w:fill="FFFFFF"/>
        </w:rPr>
        <w:t>set</w:t>
      </w:r>
      <w:proofErr w:type="spellEnd"/>
      <w:r w:rsidRPr="008962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V4 </w:t>
      </w:r>
      <w:proofErr w:type="spellStart"/>
      <w:r w:rsidRPr="0089622A">
        <w:rPr>
          <w:rFonts w:ascii="Times New Roman" w:hAnsi="Times New Roman" w:cs="Times New Roman"/>
          <w:sz w:val="24"/>
          <w:szCs w:val="24"/>
          <w:shd w:val="clear" w:color="auto" w:fill="FFFFFF"/>
        </w:rPr>
        <w:t>Lego</w:t>
      </w:r>
      <w:proofErr w:type="spellEnd"/>
      <w:r w:rsidRPr="008962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- 4 vnt.</w:t>
      </w:r>
      <w:r w:rsidRPr="0089622A">
        <w:rPr>
          <w:rFonts w:ascii="Times New Roman" w:hAnsi="Times New Roman" w:cs="Times New Roman"/>
          <w:sz w:val="24"/>
          <w:szCs w:val="24"/>
        </w:rPr>
        <w:t>3.</w:t>
      </w:r>
    </w:p>
    <w:p w:rsidR="0089622A" w:rsidRPr="0089622A" w:rsidRDefault="0089622A" w:rsidP="001F007B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622A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="00016894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89622A">
        <w:rPr>
          <w:rFonts w:ascii="Times New Roman" w:hAnsi="Times New Roman" w:cs="Times New Roman"/>
          <w:sz w:val="24"/>
          <w:szCs w:val="24"/>
          <w:shd w:val="clear" w:color="auto" w:fill="FFFFFF"/>
        </w:rPr>
        <w:t>mštinė lenta su mediniu rėmu - 1 vnt.</w:t>
      </w:r>
    </w:p>
    <w:sectPr w:rsidR="0089622A" w:rsidRPr="0089622A" w:rsidSect="00F436A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B5795"/>
    <w:multiLevelType w:val="hybridMultilevel"/>
    <w:tmpl w:val="C7B899D8"/>
    <w:lvl w:ilvl="0" w:tplc="F05A6FB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3375A3C"/>
    <w:multiLevelType w:val="hybridMultilevel"/>
    <w:tmpl w:val="E0FA78F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FC678C"/>
    <w:rsid w:val="00016894"/>
    <w:rsid w:val="001F007B"/>
    <w:rsid w:val="004F2ED6"/>
    <w:rsid w:val="00582FAE"/>
    <w:rsid w:val="006D7499"/>
    <w:rsid w:val="007F7113"/>
    <w:rsid w:val="008215C4"/>
    <w:rsid w:val="0089622A"/>
    <w:rsid w:val="00B93D4A"/>
    <w:rsid w:val="00CD5B8A"/>
    <w:rsid w:val="00F436A3"/>
    <w:rsid w:val="00FC6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36A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C6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7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1324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Šiaulių Didždvario gimnazija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Jonas</cp:lastModifiedBy>
  <cp:revision>5</cp:revision>
  <dcterms:created xsi:type="dcterms:W3CDTF">2020-05-19T05:19:00Z</dcterms:created>
  <dcterms:modified xsi:type="dcterms:W3CDTF">2020-05-19T07:04:00Z</dcterms:modified>
</cp:coreProperties>
</file>