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FFD" w:rsidRDefault="00996FFD" w:rsidP="00996FFD">
      <w:pPr>
        <w:ind w:left="5184" w:firstLine="1296"/>
        <w:jc w:val="both"/>
      </w:pPr>
      <w:r>
        <w:rPr>
          <w:caps/>
        </w:rPr>
        <w:t>P</w:t>
      </w:r>
      <w:r>
        <w:t>ATVIRTINTA</w:t>
      </w:r>
    </w:p>
    <w:p w:rsidR="00996FFD" w:rsidRDefault="00996FFD" w:rsidP="00996FFD">
      <w:pPr>
        <w:ind w:left="5184" w:firstLine="1296"/>
        <w:jc w:val="both"/>
      </w:pPr>
      <w:r>
        <w:t>Šiaulių Didždvario gimnazijos</w:t>
      </w:r>
    </w:p>
    <w:p w:rsidR="00996FFD" w:rsidRDefault="00996FFD" w:rsidP="00996FFD">
      <w:pPr>
        <w:ind w:left="5184" w:firstLine="1296"/>
        <w:jc w:val="both"/>
      </w:pPr>
      <w:r>
        <w:t>direktoriaus 2017-02-02</w:t>
      </w:r>
    </w:p>
    <w:p w:rsidR="00996FFD" w:rsidRDefault="00996FFD" w:rsidP="00996FFD">
      <w:pPr>
        <w:tabs>
          <w:tab w:val="left" w:pos="8520"/>
        </w:tabs>
        <w:jc w:val="both"/>
      </w:pPr>
      <w:r>
        <w:t xml:space="preserve">                                                                                                            įsakymu Nr. V-17a</w:t>
      </w:r>
    </w:p>
    <w:p w:rsidR="00996FFD" w:rsidRPr="00232887" w:rsidRDefault="00996FFD" w:rsidP="00996FFD">
      <w:pPr>
        <w:spacing w:line="276" w:lineRule="auto"/>
        <w:ind w:left="5103" w:hanging="425"/>
        <w:jc w:val="both"/>
        <w:rPr>
          <w:b/>
        </w:rPr>
      </w:pPr>
    </w:p>
    <w:p w:rsidR="00996FFD" w:rsidRDefault="00996FFD" w:rsidP="00996FFD">
      <w:pPr>
        <w:ind w:left="5184"/>
        <w:jc w:val="right"/>
      </w:pPr>
    </w:p>
    <w:p w:rsidR="00996FFD" w:rsidRDefault="00996FFD" w:rsidP="00996FFD">
      <w:pPr>
        <w:jc w:val="center"/>
        <w:rPr>
          <w:b/>
        </w:rPr>
      </w:pPr>
      <w:r>
        <w:rPr>
          <w:b/>
        </w:rPr>
        <w:t xml:space="preserve">ŠIAULIŲ DIDŽDVARIO GIMNAZIJOS APSKAITININKO - KASININKO  </w:t>
      </w:r>
      <w:r w:rsidRPr="00A643DC">
        <w:rPr>
          <w:b/>
        </w:rPr>
        <w:t xml:space="preserve"> PAREIGYBĖS  APRAŠYMAS</w:t>
      </w:r>
      <w:r w:rsidR="00A10AAA">
        <w:rPr>
          <w:b/>
        </w:rPr>
        <w:t xml:space="preserve"> Nr. </w:t>
      </w:r>
    </w:p>
    <w:p w:rsidR="00996FFD" w:rsidRDefault="00996FFD" w:rsidP="00996FFD">
      <w:pPr>
        <w:jc w:val="center"/>
        <w:rPr>
          <w:b/>
        </w:rPr>
      </w:pPr>
    </w:p>
    <w:p w:rsidR="00996FFD" w:rsidRDefault="00996FFD" w:rsidP="00996FFD">
      <w:pPr>
        <w:ind w:left="360"/>
        <w:jc w:val="center"/>
        <w:rPr>
          <w:b/>
        </w:rPr>
      </w:pPr>
    </w:p>
    <w:p w:rsidR="00996FFD" w:rsidRPr="00232887" w:rsidRDefault="00996FFD" w:rsidP="00996FFD">
      <w:pPr>
        <w:spacing w:line="276" w:lineRule="auto"/>
        <w:jc w:val="center"/>
        <w:rPr>
          <w:b/>
        </w:rPr>
      </w:pPr>
      <w:r w:rsidRPr="00232887">
        <w:rPr>
          <w:b/>
        </w:rPr>
        <w:t>I SKYRIUS</w:t>
      </w:r>
    </w:p>
    <w:p w:rsidR="00996FFD" w:rsidRPr="00232887" w:rsidRDefault="00996FFD" w:rsidP="00996FFD">
      <w:pPr>
        <w:spacing w:line="276" w:lineRule="auto"/>
        <w:jc w:val="center"/>
      </w:pPr>
      <w:r w:rsidRPr="00232887">
        <w:rPr>
          <w:b/>
          <w:bCs/>
        </w:rPr>
        <w:t>PAREIGYBĖ</w:t>
      </w:r>
    </w:p>
    <w:p w:rsidR="00996FFD" w:rsidRPr="00232887" w:rsidRDefault="00996FFD" w:rsidP="005557B5">
      <w:pPr>
        <w:spacing w:line="276" w:lineRule="auto"/>
        <w:ind w:firstLine="1296"/>
      </w:pPr>
      <w:r w:rsidRPr="00232887">
        <w:t xml:space="preserve">1. </w:t>
      </w:r>
      <w:r w:rsidRPr="00232887">
        <w:rPr>
          <w:b/>
        </w:rPr>
        <w:t>Pareigų pavadinimas:</w:t>
      </w:r>
      <w:r w:rsidR="00764D1D">
        <w:rPr>
          <w:b/>
        </w:rPr>
        <w:t xml:space="preserve"> </w:t>
      </w:r>
      <w:r>
        <w:t>Šiaulių Didždvario gimnazijos</w:t>
      </w:r>
      <w:r w:rsidR="00764D1D">
        <w:t xml:space="preserve"> </w:t>
      </w:r>
      <w:r>
        <w:t>apskaitininkas - kasininkas</w:t>
      </w:r>
    </w:p>
    <w:p w:rsidR="00996FFD" w:rsidRPr="00232887" w:rsidRDefault="005557B5" w:rsidP="00996FFD">
      <w:pPr>
        <w:tabs>
          <w:tab w:val="left" w:pos="5387"/>
        </w:tabs>
        <w:spacing w:line="276" w:lineRule="auto"/>
        <w:jc w:val="both"/>
      </w:pPr>
      <w:r>
        <w:t xml:space="preserve">                      </w:t>
      </w:r>
      <w:r w:rsidR="00996FFD" w:rsidRPr="00232887">
        <w:t xml:space="preserve">2. </w:t>
      </w:r>
      <w:r w:rsidR="00996FFD" w:rsidRPr="00232887">
        <w:rPr>
          <w:b/>
        </w:rPr>
        <w:t>Pareigybės grupė:</w:t>
      </w:r>
      <w:r w:rsidR="00996FFD" w:rsidRPr="00232887">
        <w:t xml:space="preserve"> Šiaulių Didždvario gimnazijos </w:t>
      </w:r>
      <w:r w:rsidR="00996FFD">
        <w:t>kvalifikuotų darbuotojų grupė</w:t>
      </w:r>
      <w:r w:rsidR="00996FFD" w:rsidRPr="00232887">
        <w:t xml:space="preserve">. </w:t>
      </w:r>
    </w:p>
    <w:p w:rsidR="00996FFD" w:rsidRDefault="00996FFD" w:rsidP="005557B5">
      <w:pPr>
        <w:spacing w:line="276" w:lineRule="auto"/>
        <w:ind w:firstLine="1296"/>
      </w:pPr>
      <w:r w:rsidRPr="00232887">
        <w:t xml:space="preserve">3. </w:t>
      </w:r>
      <w:r w:rsidRPr="00232887">
        <w:rPr>
          <w:b/>
        </w:rPr>
        <w:t>Pareigybės lygis:</w:t>
      </w:r>
      <w:r>
        <w:t xml:space="preserve"> C.</w:t>
      </w:r>
    </w:p>
    <w:p w:rsidR="00996FFD" w:rsidRPr="00665FDD" w:rsidRDefault="00996FFD" w:rsidP="005557B5">
      <w:pPr>
        <w:pStyle w:val="Default"/>
        <w:ind w:firstLine="1296"/>
        <w:rPr>
          <w:color w:val="FF0000"/>
        </w:rPr>
      </w:pPr>
      <w:r>
        <w:rPr>
          <w:lang w:eastAsia="lt-LT"/>
        </w:rPr>
        <w:t xml:space="preserve">4. </w:t>
      </w:r>
      <w:r w:rsidRPr="00232887">
        <w:rPr>
          <w:b/>
          <w:lang w:eastAsia="lt-LT"/>
        </w:rPr>
        <w:t>Pareigybės paskirtis:</w:t>
      </w:r>
      <w:r w:rsidR="00665FDD" w:rsidRPr="00665FDD">
        <w:rPr>
          <w:color w:val="FF0000"/>
        </w:rPr>
        <w:t xml:space="preserve"> </w:t>
      </w:r>
      <w:r w:rsidR="00764D1D" w:rsidRPr="00764D1D">
        <w:rPr>
          <w:color w:val="auto"/>
        </w:rPr>
        <w:t xml:space="preserve">Tinkamai organizuoti </w:t>
      </w:r>
      <w:r w:rsidR="00665FDD" w:rsidRPr="00764D1D">
        <w:rPr>
          <w:color w:val="auto"/>
        </w:rPr>
        <w:t xml:space="preserve"> ir vykdo </w:t>
      </w:r>
      <w:r w:rsidR="00764D1D" w:rsidRPr="00764D1D">
        <w:rPr>
          <w:color w:val="auto"/>
        </w:rPr>
        <w:t xml:space="preserve">Didždvario gimnazijos </w:t>
      </w:r>
      <w:r w:rsidR="00665FDD" w:rsidRPr="00764D1D">
        <w:rPr>
          <w:color w:val="auto"/>
        </w:rPr>
        <w:t xml:space="preserve"> kasos darbą, užtikrin</w:t>
      </w:r>
      <w:r w:rsidR="00764D1D" w:rsidRPr="00764D1D">
        <w:rPr>
          <w:color w:val="auto"/>
        </w:rPr>
        <w:t>ti</w:t>
      </w:r>
      <w:r w:rsidR="00665FDD" w:rsidRPr="00764D1D">
        <w:rPr>
          <w:color w:val="auto"/>
        </w:rPr>
        <w:t xml:space="preserve"> finansinių – ūkinių operacijų teisėtumą.</w:t>
      </w:r>
    </w:p>
    <w:p w:rsidR="00996FFD" w:rsidRDefault="00996FFD" w:rsidP="005557B5">
      <w:pPr>
        <w:pStyle w:val="Default"/>
        <w:ind w:firstLine="1296"/>
      </w:pPr>
      <w:r>
        <w:t>5</w:t>
      </w:r>
      <w:r w:rsidRPr="00232887">
        <w:t xml:space="preserve">. </w:t>
      </w:r>
      <w:r w:rsidRPr="00232887">
        <w:rPr>
          <w:b/>
        </w:rPr>
        <w:t>Pareigybės pavaldumas:</w:t>
      </w:r>
      <w:r w:rsidR="00764D1D">
        <w:rPr>
          <w:b/>
        </w:rPr>
        <w:t xml:space="preserve"> </w:t>
      </w:r>
      <w:r w:rsidR="00764D1D">
        <w:t>apskaitininkas - kasininkas</w:t>
      </w:r>
      <w:r w:rsidR="00764D1D">
        <w:rPr>
          <w:sz w:val="23"/>
          <w:szCs w:val="23"/>
        </w:rPr>
        <w:t xml:space="preserve"> </w:t>
      </w:r>
      <w:r>
        <w:rPr>
          <w:sz w:val="23"/>
          <w:szCs w:val="23"/>
        </w:rPr>
        <w:t>pavaldus gimnazijos vyr. buhalteriui.</w:t>
      </w:r>
    </w:p>
    <w:p w:rsidR="00996FFD" w:rsidRDefault="00996FFD" w:rsidP="00996FFD">
      <w:pPr>
        <w:pStyle w:val="Default"/>
        <w:rPr>
          <w:b/>
          <w:bCs/>
        </w:rPr>
      </w:pPr>
    </w:p>
    <w:p w:rsidR="00996FFD" w:rsidRPr="00232887" w:rsidRDefault="00996FFD" w:rsidP="00996FFD">
      <w:pPr>
        <w:keepNext/>
        <w:spacing w:line="276" w:lineRule="auto"/>
        <w:jc w:val="center"/>
        <w:outlineLvl w:val="1"/>
        <w:rPr>
          <w:b/>
          <w:bCs/>
        </w:rPr>
      </w:pPr>
      <w:r w:rsidRPr="00232887">
        <w:rPr>
          <w:b/>
          <w:bCs/>
        </w:rPr>
        <w:t>II SKYRIUS</w:t>
      </w:r>
    </w:p>
    <w:p w:rsidR="00996FFD" w:rsidRPr="00232887" w:rsidRDefault="00996FFD" w:rsidP="00996FFD">
      <w:pPr>
        <w:keepNext/>
        <w:spacing w:line="276" w:lineRule="auto"/>
        <w:ind w:firstLine="62"/>
        <w:jc w:val="center"/>
        <w:outlineLvl w:val="1"/>
        <w:rPr>
          <w:b/>
          <w:bCs/>
          <w:caps/>
        </w:rPr>
      </w:pPr>
      <w:r w:rsidRPr="00232887">
        <w:rPr>
          <w:b/>
          <w:bCs/>
        </w:rPr>
        <w:t>SPECIALŪS REIKALAVIMAI ŠIAS PAREIGAS EINANČIAM DARBUOTOJUI</w:t>
      </w:r>
    </w:p>
    <w:p w:rsidR="00996FFD" w:rsidRDefault="00996FFD" w:rsidP="00996FFD">
      <w:pPr>
        <w:pStyle w:val="Default"/>
        <w:rPr>
          <w:b/>
          <w:bCs/>
        </w:rPr>
      </w:pPr>
    </w:p>
    <w:p w:rsidR="00996FFD" w:rsidRPr="00996FFD" w:rsidRDefault="00996FFD" w:rsidP="005557B5">
      <w:pPr>
        <w:pStyle w:val="Default"/>
        <w:ind w:firstLine="1296"/>
      </w:pPr>
      <w:r>
        <w:t>6</w:t>
      </w:r>
      <w:r w:rsidRPr="00996FFD">
        <w:t xml:space="preserve">. Apskaitininko kvalifikaciniai reikalavimai: </w:t>
      </w:r>
    </w:p>
    <w:p w:rsidR="00996FFD" w:rsidRPr="00996FFD" w:rsidRDefault="00996FFD" w:rsidP="00764D1D">
      <w:pPr>
        <w:pStyle w:val="Default"/>
      </w:pPr>
      <w:r w:rsidRPr="00996FFD">
        <w:t xml:space="preserve">vidurinį buhalterinį, finansinį ar ekonominį išsilavinimą. </w:t>
      </w:r>
    </w:p>
    <w:p w:rsidR="00764D1D" w:rsidRPr="00996FFD" w:rsidRDefault="00764D1D" w:rsidP="005557B5">
      <w:pPr>
        <w:pStyle w:val="Default"/>
        <w:ind w:firstLine="1296"/>
      </w:pPr>
      <w:r>
        <w:t>7</w:t>
      </w:r>
      <w:r w:rsidRPr="00996FFD">
        <w:t xml:space="preserve">. </w:t>
      </w:r>
      <w:r>
        <w:t>Apskaitininkas - kasininkas</w:t>
      </w:r>
      <w:r w:rsidRPr="00996FFD">
        <w:t xml:space="preserve"> turi žinoti ir išmanyti: </w:t>
      </w:r>
    </w:p>
    <w:p w:rsidR="006C4B36" w:rsidRPr="00764D1D" w:rsidRDefault="00764D1D" w:rsidP="005557B5">
      <w:pPr>
        <w:pStyle w:val="Default"/>
        <w:ind w:firstLine="1296"/>
        <w:rPr>
          <w:color w:val="auto"/>
        </w:rPr>
      </w:pPr>
      <w:r>
        <w:rPr>
          <w:color w:val="auto"/>
        </w:rPr>
        <w:t xml:space="preserve">7.1. </w:t>
      </w:r>
      <w:r w:rsidR="006C4B36" w:rsidRPr="00764D1D">
        <w:rPr>
          <w:color w:val="auto"/>
        </w:rPr>
        <w:t xml:space="preserve">Lietuvos Respublikos teisės aktais reglamentuotas kasos darbo organizavimo ir kasos operacijų atlikimo taisykles ir jų laikytis. </w:t>
      </w:r>
    </w:p>
    <w:p w:rsidR="006C4B36" w:rsidRPr="00764D1D" w:rsidRDefault="00764D1D" w:rsidP="005557B5">
      <w:pPr>
        <w:pStyle w:val="Default"/>
        <w:ind w:firstLine="1296"/>
        <w:rPr>
          <w:color w:val="auto"/>
        </w:rPr>
      </w:pPr>
      <w:r>
        <w:rPr>
          <w:color w:val="auto"/>
        </w:rPr>
        <w:t>7.2. T</w:t>
      </w:r>
      <w:r w:rsidR="006C4B36" w:rsidRPr="00764D1D">
        <w:rPr>
          <w:color w:val="auto"/>
        </w:rPr>
        <w:t xml:space="preserve">eisės aktų reikalavimus, reglamentuojančius kasos ir pirminių buhalterinių dokumentų įforminimą, piniginių lėšų ir griežtos atskaitomybės blankų įsigijimą, gabenimą, išdavimą ir saugojimą. </w:t>
      </w:r>
    </w:p>
    <w:p w:rsidR="006C4B36" w:rsidRPr="00764D1D" w:rsidRDefault="00764D1D" w:rsidP="005557B5">
      <w:pPr>
        <w:pStyle w:val="Default"/>
        <w:ind w:firstLine="1296"/>
        <w:rPr>
          <w:color w:val="auto"/>
        </w:rPr>
      </w:pPr>
      <w:r>
        <w:rPr>
          <w:color w:val="auto"/>
        </w:rPr>
        <w:t xml:space="preserve">7.3. </w:t>
      </w:r>
      <w:r w:rsidR="006C4B36" w:rsidRPr="00764D1D">
        <w:rPr>
          <w:color w:val="auto"/>
        </w:rPr>
        <w:t xml:space="preserve">Išmanyti piniginių ženklų patikrinimo būdus. </w:t>
      </w:r>
    </w:p>
    <w:p w:rsidR="00996FFD" w:rsidRPr="00996FFD" w:rsidRDefault="00996FFD" w:rsidP="005557B5">
      <w:pPr>
        <w:pStyle w:val="Default"/>
        <w:ind w:firstLine="1296"/>
      </w:pPr>
      <w:r>
        <w:t>7</w:t>
      </w:r>
      <w:r w:rsidRPr="00996FFD">
        <w:t>.</w:t>
      </w:r>
      <w:r w:rsidR="00764D1D">
        <w:t>4</w:t>
      </w:r>
      <w:r w:rsidRPr="00996FFD">
        <w:t xml:space="preserve">. įstaigos veiklos sritis; </w:t>
      </w:r>
    </w:p>
    <w:p w:rsidR="00996FFD" w:rsidRPr="00996FFD" w:rsidRDefault="00996FFD" w:rsidP="005557B5">
      <w:pPr>
        <w:pStyle w:val="Default"/>
        <w:ind w:firstLine="1296"/>
      </w:pPr>
      <w:r>
        <w:t>7</w:t>
      </w:r>
      <w:r w:rsidRPr="00996FFD">
        <w:t>.</w:t>
      </w:r>
      <w:r w:rsidR="00764D1D">
        <w:t>5</w:t>
      </w:r>
      <w:r w:rsidRPr="00996FFD">
        <w:t xml:space="preserve">. Lietuvos Respublikos įstatymų ir normatyvų bazę, liečiančią buhalterinę apskaitą, darbo santykius ir dokumentų valdymą; </w:t>
      </w:r>
    </w:p>
    <w:p w:rsidR="00996FFD" w:rsidRPr="00996FFD" w:rsidRDefault="00996FFD" w:rsidP="005557B5">
      <w:pPr>
        <w:pStyle w:val="Default"/>
        <w:ind w:firstLine="1296"/>
      </w:pPr>
      <w:r>
        <w:t>7</w:t>
      </w:r>
      <w:r w:rsidRPr="00996FFD">
        <w:t>.</w:t>
      </w:r>
      <w:r w:rsidR="00764D1D">
        <w:t>6</w:t>
      </w:r>
      <w:r w:rsidRPr="00996FFD">
        <w:t xml:space="preserve">. </w:t>
      </w:r>
      <w:r>
        <w:t>Šiaulių Didždvario gimnazijos</w:t>
      </w:r>
      <w:r w:rsidRPr="00996FFD">
        <w:t xml:space="preserve"> pagrindines struktūras, profilį bei specializaciją; </w:t>
      </w:r>
    </w:p>
    <w:p w:rsidR="00996FFD" w:rsidRPr="00996FFD" w:rsidRDefault="00996FFD" w:rsidP="005557B5">
      <w:pPr>
        <w:pStyle w:val="Default"/>
        <w:ind w:firstLine="1296"/>
      </w:pPr>
      <w:r>
        <w:t>7</w:t>
      </w:r>
      <w:r w:rsidRPr="00996FFD">
        <w:t>.</w:t>
      </w:r>
      <w:r w:rsidR="00764D1D">
        <w:t>7</w:t>
      </w:r>
      <w:r w:rsidRPr="00996FFD">
        <w:t xml:space="preserve">. pirminių apskaitos skyrių dokumentų formas ir kaip jas pildyti; </w:t>
      </w:r>
    </w:p>
    <w:p w:rsidR="00996FFD" w:rsidRPr="00996FFD" w:rsidRDefault="00996FFD" w:rsidP="005557B5">
      <w:pPr>
        <w:pStyle w:val="Default"/>
        <w:ind w:firstLine="1296"/>
      </w:pPr>
      <w:r>
        <w:t>7</w:t>
      </w:r>
      <w:r w:rsidRPr="00996FFD">
        <w:t>.</w:t>
      </w:r>
      <w:r w:rsidR="00764D1D">
        <w:t>8</w:t>
      </w:r>
      <w:r w:rsidRPr="00996FFD">
        <w:t xml:space="preserve">. kaip apskaičiuoti duomenis ir sudaryti ataskaitas; </w:t>
      </w:r>
    </w:p>
    <w:p w:rsidR="00996FFD" w:rsidRPr="00996FFD" w:rsidRDefault="00996FFD" w:rsidP="005557B5">
      <w:pPr>
        <w:pStyle w:val="Default"/>
        <w:ind w:firstLine="1296"/>
      </w:pPr>
      <w:r>
        <w:t>7</w:t>
      </w:r>
      <w:r w:rsidRPr="00996FFD">
        <w:t>.</w:t>
      </w:r>
      <w:r w:rsidR="00764D1D">
        <w:t>9</w:t>
      </w:r>
      <w:r w:rsidRPr="00996FFD">
        <w:t xml:space="preserve">. kaip naudotis skaičiavimo technika; </w:t>
      </w:r>
    </w:p>
    <w:p w:rsidR="00996FFD" w:rsidRPr="00996FFD" w:rsidRDefault="00996FFD" w:rsidP="005557B5">
      <w:pPr>
        <w:pStyle w:val="Default"/>
        <w:ind w:firstLine="1296"/>
      </w:pPr>
      <w:r>
        <w:t>7</w:t>
      </w:r>
      <w:r w:rsidRPr="00996FFD">
        <w:t>.</w:t>
      </w:r>
      <w:r w:rsidR="00764D1D">
        <w:t>10</w:t>
      </w:r>
      <w:r w:rsidRPr="00996FFD">
        <w:t xml:space="preserve">. darbo organizavimo pagrindus; </w:t>
      </w:r>
    </w:p>
    <w:p w:rsidR="00996FFD" w:rsidRPr="00996FFD" w:rsidRDefault="00996FFD" w:rsidP="005557B5">
      <w:pPr>
        <w:pStyle w:val="Default"/>
        <w:ind w:firstLine="1296"/>
      </w:pPr>
      <w:r>
        <w:t>7</w:t>
      </w:r>
      <w:r w:rsidRPr="00996FFD">
        <w:t>.</w:t>
      </w:r>
      <w:r w:rsidR="00764D1D">
        <w:t>11</w:t>
      </w:r>
      <w:r w:rsidRPr="00996FFD">
        <w:t xml:space="preserve">. darbo įstatymų pagrindus; </w:t>
      </w:r>
    </w:p>
    <w:p w:rsidR="00996FFD" w:rsidRPr="00996FFD" w:rsidRDefault="00996FFD" w:rsidP="005557B5">
      <w:pPr>
        <w:pStyle w:val="Default"/>
        <w:ind w:firstLine="1296"/>
      </w:pPr>
      <w:r>
        <w:t>7</w:t>
      </w:r>
      <w:r w:rsidRPr="00996FFD">
        <w:t>.1</w:t>
      </w:r>
      <w:r w:rsidR="00764D1D">
        <w:t>2</w:t>
      </w:r>
      <w:r w:rsidRPr="00996FFD">
        <w:t xml:space="preserve">. darbo tvarkos taisykles; </w:t>
      </w:r>
    </w:p>
    <w:p w:rsidR="00996FFD" w:rsidRPr="00996FFD" w:rsidRDefault="00996FFD" w:rsidP="005557B5">
      <w:pPr>
        <w:pStyle w:val="Default"/>
        <w:ind w:firstLine="1296"/>
      </w:pPr>
      <w:r>
        <w:t>7</w:t>
      </w:r>
      <w:r w:rsidRPr="00996FFD">
        <w:t>.1</w:t>
      </w:r>
      <w:r w:rsidR="00764D1D">
        <w:t>3</w:t>
      </w:r>
      <w:r w:rsidRPr="00996FFD">
        <w:t xml:space="preserve">. tarnybinio etiketo reikalavimus; </w:t>
      </w:r>
    </w:p>
    <w:p w:rsidR="00996FFD" w:rsidRPr="00996FFD" w:rsidRDefault="00996FFD" w:rsidP="005557B5">
      <w:pPr>
        <w:pStyle w:val="Default"/>
        <w:ind w:firstLine="1296"/>
      </w:pPr>
      <w:r>
        <w:t>7</w:t>
      </w:r>
      <w:r w:rsidRPr="00996FFD">
        <w:t>.1</w:t>
      </w:r>
      <w:r w:rsidR="00764D1D">
        <w:t>4</w:t>
      </w:r>
      <w:r w:rsidRPr="00996FFD">
        <w:t xml:space="preserve">. internetinės bankininkystės principus; </w:t>
      </w:r>
    </w:p>
    <w:p w:rsidR="00996FFD" w:rsidRPr="00996FFD" w:rsidRDefault="00996FFD" w:rsidP="005557B5">
      <w:pPr>
        <w:pStyle w:val="Default"/>
        <w:ind w:firstLine="1296"/>
      </w:pPr>
      <w:r>
        <w:t>7</w:t>
      </w:r>
      <w:r w:rsidRPr="00996FFD">
        <w:t>.1</w:t>
      </w:r>
      <w:r w:rsidR="00764D1D">
        <w:t>5</w:t>
      </w:r>
      <w:r w:rsidRPr="00996FFD">
        <w:t xml:space="preserve">. apskaitos dokumentų pildymo pagrindinius principus (periodiškumo, apskaitos pastovumo, piniginio įkainojimo, turinio svarbos ir kiti principai); </w:t>
      </w:r>
    </w:p>
    <w:p w:rsidR="00996FFD" w:rsidRPr="00996FFD" w:rsidRDefault="00996FFD" w:rsidP="005557B5">
      <w:pPr>
        <w:pStyle w:val="Default"/>
        <w:ind w:firstLine="1296"/>
      </w:pPr>
      <w:r>
        <w:t>7</w:t>
      </w:r>
      <w:r w:rsidRPr="00996FFD">
        <w:t>.1</w:t>
      </w:r>
      <w:r w:rsidR="00764D1D">
        <w:t>6</w:t>
      </w:r>
      <w:r w:rsidRPr="00996FFD">
        <w:t xml:space="preserve">. prekių pirkimo – pardavimo ūkines operacijų atlikimo ir registravimo apskaitos registruose tvarką; </w:t>
      </w:r>
    </w:p>
    <w:p w:rsidR="00996FFD" w:rsidRPr="00996FFD" w:rsidRDefault="00996FFD" w:rsidP="005557B5">
      <w:pPr>
        <w:pStyle w:val="Default"/>
        <w:ind w:firstLine="1296"/>
      </w:pPr>
      <w:r>
        <w:t>7</w:t>
      </w:r>
      <w:r w:rsidRPr="00996FFD">
        <w:t xml:space="preserve">.17. inventorizacijos atlikimo tvarką; </w:t>
      </w:r>
    </w:p>
    <w:p w:rsidR="00996FFD" w:rsidRPr="00996FFD" w:rsidRDefault="00996FFD" w:rsidP="005557B5">
      <w:pPr>
        <w:pStyle w:val="Default"/>
        <w:ind w:firstLine="1296"/>
        <w:rPr>
          <w:color w:val="auto"/>
        </w:rPr>
      </w:pPr>
      <w:r>
        <w:lastRenderedPageBreak/>
        <w:t>7</w:t>
      </w:r>
      <w:r w:rsidRPr="00996FFD">
        <w:t xml:space="preserve">.19. darbuotojų saugos ir sveikatos, gaisrinės saugos, apsaugos nuo elektros </w:t>
      </w:r>
      <w:r w:rsidRPr="00996FFD">
        <w:rPr>
          <w:color w:val="auto"/>
        </w:rPr>
        <w:t xml:space="preserve">reikalavimus. </w:t>
      </w:r>
    </w:p>
    <w:p w:rsidR="00996FFD" w:rsidRPr="00996FFD" w:rsidRDefault="00996FFD" w:rsidP="005557B5">
      <w:pPr>
        <w:pStyle w:val="Default"/>
        <w:ind w:firstLine="1296"/>
        <w:rPr>
          <w:color w:val="auto"/>
        </w:rPr>
      </w:pPr>
      <w:r>
        <w:rPr>
          <w:color w:val="auto"/>
        </w:rPr>
        <w:t>8</w:t>
      </w:r>
      <w:r w:rsidRPr="00996FFD">
        <w:rPr>
          <w:color w:val="auto"/>
        </w:rPr>
        <w:t xml:space="preserve">. </w:t>
      </w:r>
      <w:r>
        <w:rPr>
          <w:color w:val="auto"/>
        </w:rPr>
        <w:t>Apskaitininkas - kasininkas</w:t>
      </w:r>
      <w:r w:rsidRPr="00996FFD">
        <w:rPr>
          <w:color w:val="auto"/>
        </w:rPr>
        <w:t xml:space="preserve"> privalo vadovautis: </w:t>
      </w:r>
    </w:p>
    <w:p w:rsidR="00996FFD" w:rsidRPr="00996FFD" w:rsidRDefault="00996FFD" w:rsidP="005557B5">
      <w:pPr>
        <w:pStyle w:val="Default"/>
        <w:ind w:firstLine="1296"/>
        <w:rPr>
          <w:color w:val="auto"/>
        </w:rPr>
      </w:pPr>
      <w:r>
        <w:rPr>
          <w:color w:val="auto"/>
        </w:rPr>
        <w:t>8</w:t>
      </w:r>
      <w:r w:rsidRPr="00996FFD">
        <w:rPr>
          <w:color w:val="auto"/>
        </w:rPr>
        <w:t xml:space="preserve">.1. Lietuvos Respublikos įstatymais ir poįstatyminiais aktais; </w:t>
      </w:r>
    </w:p>
    <w:p w:rsidR="00996FFD" w:rsidRPr="00996FFD" w:rsidRDefault="00996FFD" w:rsidP="005557B5">
      <w:pPr>
        <w:pStyle w:val="Default"/>
        <w:ind w:firstLine="1296"/>
        <w:rPr>
          <w:color w:val="auto"/>
        </w:rPr>
      </w:pPr>
      <w:r>
        <w:rPr>
          <w:color w:val="auto"/>
        </w:rPr>
        <w:t>8</w:t>
      </w:r>
      <w:r w:rsidRPr="00996FFD">
        <w:rPr>
          <w:color w:val="auto"/>
        </w:rPr>
        <w:t xml:space="preserve">.2. Lietuvos Respublikos Vyriausybės nutarimais ir kitais Lietuvos Respublikoje galiojančiais norminiais aktais, reglamentuojančiais biudžetinių įstaigų veiklą, darbo santykius, darbuotojų saugą ir sveikatą; </w:t>
      </w:r>
    </w:p>
    <w:p w:rsidR="00996FFD" w:rsidRPr="00996FFD" w:rsidRDefault="00996FFD" w:rsidP="005557B5">
      <w:pPr>
        <w:pStyle w:val="Default"/>
        <w:ind w:firstLine="1296"/>
        <w:rPr>
          <w:color w:val="auto"/>
        </w:rPr>
      </w:pPr>
      <w:r>
        <w:rPr>
          <w:color w:val="auto"/>
        </w:rPr>
        <w:t>8</w:t>
      </w:r>
      <w:r w:rsidRPr="00996FFD">
        <w:rPr>
          <w:color w:val="auto"/>
        </w:rPr>
        <w:t xml:space="preserve">.3. vidaus darbo tvarkos taisyklėmis; </w:t>
      </w:r>
    </w:p>
    <w:p w:rsidR="00996FFD" w:rsidRPr="00996FFD" w:rsidRDefault="00996FFD" w:rsidP="005557B5">
      <w:pPr>
        <w:pStyle w:val="Default"/>
        <w:ind w:firstLine="1296"/>
        <w:rPr>
          <w:color w:val="auto"/>
        </w:rPr>
      </w:pPr>
      <w:r>
        <w:rPr>
          <w:color w:val="auto"/>
        </w:rPr>
        <w:t>8</w:t>
      </w:r>
      <w:r w:rsidRPr="00996FFD">
        <w:rPr>
          <w:color w:val="auto"/>
        </w:rPr>
        <w:t xml:space="preserve">.4. darbo sutartimi; </w:t>
      </w:r>
    </w:p>
    <w:p w:rsidR="00996FFD" w:rsidRPr="00996FFD" w:rsidRDefault="00996FFD" w:rsidP="005557B5">
      <w:pPr>
        <w:pStyle w:val="Default"/>
        <w:ind w:firstLine="1296"/>
        <w:rPr>
          <w:color w:val="auto"/>
        </w:rPr>
      </w:pPr>
      <w:r>
        <w:rPr>
          <w:color w:val="auto"/>
        </w:rPr>
        <w:t>8</w:t>
      </w:r>
      <w:r w:rsidRPr="00996FFD">
        <w:rPr>
          <w:color w:val="auto"/>
        </w:rPr>
        <w:t xml:space="preserve">.5. šiuo pareigybės aprašymu; </w:t>
      </w:r>
    </w:p>
    <w:p w:rsidR="00996FFD" w:rsidRPr="00996FFD" w:rsidRDefault="00996FFD" w:rsidP="005557B5">
      <w:pPr>
        <w:pStyle w:val="Default"/>
        <w:ind w:firstLine="1296"/>
        <w:rPr>
          <w:color w:val="auto"/>
        </w:rPr>
      </w:pPr>
      <w:r>
        <w:rPr>
          <w:color w:val="auto"/>
        </w:rPr>
        <w:t>8</w:t>
      </w:r>
      <w:r w:rsidRPr="00996FFD">
        <w:rPr>
          <w:color w:val="auto"/>
        </w:rPr>
        <w:t xml:space="preserve">.6. kitais įstaigos lokaliniais dokumentais (įsakymais, potvarkiais, nurodymais, taisyklėmis ir pan.). </w:t>
      </w:r>
    </w:p>
    <w:p w:rsidR="00996FFD" w:rsidRDefault="00996FFD" w:rsidP="00996FFD">
      <w:pPr>
        <w:pStyle w:val="Default"/>
        <w:rPr>
          <w:b/>
          <w:bCs/>
          <w:color w:val="auto"/>
        </w:rPr>
      </w:pPr>
    </w:p>
    <w:p w:rsidR="00996FFD" w:rsidRPr="00232887" w:rsidRDefault="00996FFD" w:rsidP="00996FFD">
      <w:pPr>
        <w:spacing w:line="276" w:lineRule="auto"/>
        <w:jc w:val="center"/>
        <w:rPr>
          <w:b/>
        </w:rPr>
      </w:pPr>
      <w:r w:rsidRPr="00232887">
        <w:rPr>
          <w:b/>
        </w:rPr>
        <w:t>III SKYRIUS</w:t>
      </w:r>
    </w:p>
    <w:p w:rsidR="00996FFD" w:rsidRDefault="00996FFD" w:rsidP="00996FFD">
      <w:pPr>
        <w:keepNext/>
        <w:spacing w:line="276" w:lineRule="auto"/>
        <w:jc w:val="center"/>
        <w:outlineLvl w:val="1"/>
        <w:rPr>
          <w:b/>
          <w:bCs/>
        </w:rPr>
      </w:pPr>
      <w:r w:rsidRPr="00232887">
        <w:rPr>
          <w:b/>
          <w:bCs/>
        </w:rPr>
        <w:t>ŠIAS PAREIGAS EINANČIO DARBUOTOJO FUNKCIJOS</w:t>
      </w:r>
    </w:p>
    <w:p w:rsidR="005557B5" w:rsidRPr="00232887" w:rsidRDefault="005557B5" w:rsidP="00996FFD">
      <w:pPr>
        <w:keepNext/>
        <w:spacing w:line="276" w:lineRule="auto"/>
        <w:jc w:val="center"/>
        <w:outlineLvl w:val="1"/>
        <w:rPr>
          <w:b/>
          <w:bCs/>
          <w:caps/>
        </w:rPr>
      </w:pPr>
    </w:p>
    <w:p w:rsidR="006C4B36" w:rsidRPr="00996FFD" w:rsidRDefault="00996FFD" w:rsidP="005557B5">
      <w:pPr>
        <w:pStyle w:val="Default"/>
        <w:ind w:firstLine="1296"/>
        <w:rPr>
          <w:color w:val="auto"/>
        </w:rPr>
      </w:pPr>
      <w:r>
        <w:rPr>
          <w:color w:val="auto"/>
        </w:rPr>
        <w:t>9</w:t>
      </w:r>
      <w:r w:rsidRPr="00996FFD">
        <w:rPr>
          <w:color w:val="auto"/>
        </w:rPr>
        <w:t xml:space="preserve">. </w:t>
      </w:r>
      <w:r>
        <w:rPr>
          <w:color w:val="auto"/>
        </w:rPr>
        <w:t>Apskaitininkas - kasininkas</w:t>
      </w:r>
      <w:r w:rsidRPr="00996FFD">
        <w:rPr>
          <w:color w:val="auto"/>
        </w:rPr>
        <w:t xml:space="preserve"> atlieka šias funkcijas: </w:t>
      </w:r>
    </w:p>
    <w:p w:rsidR="00996FFD" w:rsidRPr="00996FFD" w:rsidRDefault="00996FFD" w:rsidP="005557B5">
      <w:pPr>
        <w:pStyle w:val="Default"/>
        <w:ind w:firstLine="1296"/>
        <w:rPr>
          <w:color w:val="auto"/>
        </w:rPr>
      </w:pPr>
      <w:r>
        <w:rPr>
          <w:color w:val="auto"/>
        </w:rPr>
        <w:t>9</w:t>
      </w:r>
      <w:r w:rsidRPr="00996FFD">
        <w:rPr>
          <w:color w:val="auto"/>
        </w:rPr>
        <w:t xml:space="preserve">.1. sąžiningai ir kvalifikuotai vykdo apskaitininko veiklą ir sprendžia visus klausimus pagal suteiktas jam teises; </w:t>
      </w:r>
    </w:p>
    <w:p w:rsidR="00996FFD" w:rsidRDefault="00996FFD" w:rsidP="005557B5">
      <w:pPr>
        <w:pStyle w:val="Default"/>
        <w:ind w:firstLine="1296"/>
        <w:rPr>
          <w:color w:val="auto"/>
        </w:rPr>
      </w:pPr>
      <w:r>
        <w:rPr>
          <w:color w:val="auto"/>
        </w:rPr>
        <w:t>9</w:t>
      </w:r>
      <w:r w:rsidRPr="00996FFD">
        <w:rPr>
          <w:color w:val="auto"/>
        </w:rPr>
        <w:t xml:space="preserve">.2. vykdo vyr. buhalterio nurodymus ir savo kompetencijos ribose atlieka nesudėtingus atskirus buhalterinės apskaitos skaičiavimus; </w:t>
      </w:r>
    </w:p>
    <w:p w:rsidR="00996FFD" w:rsidRPr="00996FFD" w:rsidRDefault="00996FFD" w:rsidP="005557B5">
      <w:pPr>
        <w:pStyle w:val="Default"/>
        <w:ind w:firstLine="1296"/>
        <w:rPr>
          <w:color w:val="auto"/>
        </w:rPr>
      </w:pPr>
      <w:r>
        <w:rPr>
          <w:color w:val="auto"/>
        </w:rPr>
        <w:t>9</w:t>
      </w:r>
      <w:r w:rsidR="00512C41">
        <w:rPr>
          <w:color w:val="auto"/>
        </w:rPr>
        <w:t>.3</w:t>
      </w:r>
      <w:r w:rsidRPr="00996FFD">
        <w:rPr>
          <w:color w:val="auto"/>
        </w:rPr>
        <w:t xml:space="preserve">. dalyvauja įgyvendinant priemones apskaitai tobulinti. </w:t>
      </w:r>
    </w:p>
    <w:p w:rsidR="00996FFD" w:rsidRPr="00996FFD" w:rsidRDefault="00996FFD" w:rsidP="005557B5">
      <w:pPr>
        <w:pStyle w:val="Default"/>
        <w:ind w:firstLine="1296"/>
        <w:rPr>
          <w:color w:val="auto"/>
        </w:rPr>
      </w:pPr>
      <w:r>
        <w:rPr>
          <w:color w:val="auto"/>
        </w:rPr>
        <w:t>9</w:t>
      </w:r>
      <w:r w:rsidR="00512C41">
        <w:rPr>
          <w:color w:val="auto"/>
        </w:rPr>
        <w:t>.4</w:t>
      </w:r>
      <w:r w:rsidRPr="00996FFD">
        <w:rPr>
          <w:color w:val="auto"/>
        </w:rPr>
        <w:t xml:space="preserve">. vadovaujant vyr. buhalteriui užpildo apskaitos registrus ir lenteles, remdamasis pirminių dokumentų duomenimis (reikalavimai išduoti medžiagas, vienetinių darbų paskyros ir t. t.); </w:t>
      </w:r>
    </w:p>
    <w:p w:rsidR="00996FFD" w:rsidRPr="00996FFD" w:rsidRDefault="00996FFD" w:rsidP="005557B5">
      <w:pPr>
        <w:pStyle w:val="Default"/>
        <w:ind w:firstLine="1296"/>
        <w:rPr>
          <w:color w:val="auto"/>
        </w:rPr>
      </w:pPr>
      <w:r>
        <w:rPr>
          <w:color w:val="auto"/>
        </w:rPr>
        <w:t>9</w:t>
      </w:r>
      <w:r w:rsidR="00512C41">
        <w:rPr>
          <w:color w:val="auto"/>
        </w:rPr>
        <w:t>.5</w:t>
      </w:r>
      <w:r w:rsidRPr="00996FFD">
        <w:rPr>
          <w:color w:val="auto"/>
        </w:rPr>
        <w:t xml:space="preserve">. vykdo atskirus tiesioginio vadovo tarnybinius pavedimus; </w:t>
      </w:r>
    </w:p>
    <w:p w:rsidR="00996FFD" w:rsidRPr="00996FFD" w:rsidRDefault="00996FFD" w:rsidP="005557B5">
      <w:pPr>
        <w:pStyle w:val="Default"/>
        <w:ind w:firstLine="1296"/>
        <w:rPr>
          <w:color w:val="auto"/>
        </w:rPr>
      </w:pPr>
      <w:r>
        <w:rPr>
          <w:color w:val="auto"/>
        </w:rPr>
        <w:t>9</w:t>
      </w:r>
      <w:r w:rsidR="00512C41">
        <w:rPr>
          <w:color w:val="auto"/>
        </w:rPr>
        <w:t>.6</w:t>
      </w:r>
      <w:r w:rsidRPr="00996FFD">
        <w:rPr>
          <w:color w:val="auto"/>
        </w:rPr>
        <w:t xml:space="preserve">. užtikrina disponuojamų dokumentų, pažymėtų „ypatinga komercinė paslaptis“, „komercinė paslaptis“ konfidencialumą; </w:t>
      </w:r>
    </w:p>
    <w:p w:rsidR="00996FFD" w:rsidRPr="00996FFD" w:rsidRDefault="00996FFD" w:rsidP="005557B5">
      <w:pPr>
        <w:pStyle w:val="Default"/>
        <w:ind w:firstLine="1296"/>
        <w:rPr>
          <w:color w:val="auto"/>
        </w:rPr>
      </w:pPr>
      <w:r>
        <w:rPr>
          <w:color w:val="auto"/>
        </w:rPr>
        <w:t>9</w:t>
      </w:r>
      <w:r w:rsidR="00512C41">
        <w:rPr>
          <w:color w:val="auto"/>
        </w:rPr>
        <w:t>.7</w:t>
      </w:r>
      <w:r w:rsidRPr="00996FFD">
        <w:rPr>
          <w:color w:val="auto"/>
        </w:rPr>
        <w:t xml:space="preserve">. plačiai taiko apskaitos ir skaičiavimo darbų kompiuterizavimo šiuolaikines priemones, tobulesnes buhalterinės apskaitos formas bei metodus; </w:t>
      </w:r>
    </w:p>
    <w:p w:rsidR="00996FFD" w:rsidRPr="00996FFD" w:rsidRDefault="00996FFD" w:rsidP="005557B5">
      <w:pPr>
        <w:pStyle w:val="Default"/>
        <w:ind w:firstLine="1296"/>
        <w:rPr>
          <w:color w:val="auto"/>
        </w:rPr>
      </w:pPr>
      <w:r>
        <w:rPr>
          <w:color w:val="auto"/>
        </w:rPr>
        <w:t>9</w:t>
      </w:r>
      <w:r w:rsidR="00512C41">
        <w:rPr>
          <w:color w:val="auto"/>
        </w:rPr>
        <w:t>.8</w:t>
      </w:r>
      <w:r w:rsidRPr="00996FFD">
        <w:rPr>
          <w:color w:val="auto"/>
        </w:rPr>
        <w:t xml:space="preserve">. užtikrina informacijos slaptumą; </w:t>
      </w:r>
    </w:p>
    <w:p w:rsidR="00512C41" w:rsidRPr="00FA6758" w:rsidRDefault="00FA6758" w:rsidP="005557B5">
      <w:pPr>
        <w:pStyle w:val="Sraopastraipa"/>
        <w:spacing w:after="0" w:line="240" w:lineRule="auto"/>
        <w:ind w:left="0" w:firstLine="1296"/>
        <w:rPr>
          <w:rFonts w:ascii="Times New Roman" w:hAnsi="Times New Roman" w:cs="Times New Roman"/>
          <w:sz w:val="24"/>
          <w:szCs w:val="24"/>
          <w:lang w:val="lt-LT"/>
        </w:rPr>
      </w:pPr>
      <w:r w:rsidRPr="00FA6758">
        <w:rPr>
          <w:rFonts w:ascii="Times New Roman" w:hAnsi="Times New Roman" w:cs="Times New Roman"/>
          <w:sz w:val="24"/>
          <w:szCs w:val="24"/>
          <w:lang w:val="lt-LT"/>
        </w:rPr>
        <w:t xml:space="preserve">9.9. </w:t>
      </w:r>
      <w:r w:rsidR="00512C41" w:rsidRPr="00FA6758">
        <w:rPr>
          <w:rFonts w:ascii="Times New Roman" w:hAnsi="Times New Roman" w:cs="Times New Roman"/>
          <w:sz w:val="24"/>
          <w:szCs w:val="24"/>
          <w:lang w:val="lt-LT"/>
        </w:rPr>
        <w:t>Atlieka piniginių lėšų priėmimo, išdavimo, apskaitos ir apsaugos operacijas, laikantis visų kasos darbo taisyklių.</w:t>
      </w:r>
    </w:p>
    <w:p w:rsidR="00512C41" w:rsidRPr="00FA6758" w:rsidRDefault="00FA6758" w:rsidP="005557B5">
      <w:pPr>
        <w:pStyle w:val="Sraopastraipa"/>
        <w:spacing w:after="0" w:line="240" w:lineRule="auto"/>
        <w:ind w:left="0" w:firstLine="1296"/>
        <w:rPr>
          <w:rFonts w:ascii="Times New Roman" w:hAnsi="Times New Roman" w:cs="Times New Roman"/>
          <w:sz w:val="24"/>
          <w:szCs w:val="24"/>
          <w:lang w:val="lt-LT"/>
        </w:rPr>
      </w:pPr>
      <w:r w:rsidRPr="00FA6758">
        <w:rPr>
          <w:rFonts w:ascii="Times New Roman" w:hAnsi="Times New Roman" w:cs="Times New Roman"/>
          <w:sz w:val="24"/>
          <w:szCs w:val="24"/>
          <w:lang w:val="lt-LT"/>
        </w:rPr>
        <w:t xml:space="preserve">9.10. </w:t>
      </w:r>
      <w:r w:rsidR="00512C41" w:rsidRPr="00FA6758">
        <w:rPr>
          <w:rFonts w:ascii="Times New Roman" w:hAnsi="Times New Roman" w:cs="Times New Roman"/>
          <w:sz w:val="24"/>
          <w:szCs w:val="24"/>
          <w:lang w:val="lt-LT"/>
        </w:rPr>
        <w:t>Pajamų ir išlaidų dokumentų pagrindu veda kasos knygą, tikrinti faktišką pinigų sumą su kasos knygoje parodytais likučiais, užpildyti kasos ataskaitą.</w:t>
      </w:r>
    </w:p>
    <w:p w:rsidR="00512C41" w:rsidRPr="00FA6758" w:rsidRDefault="00FA6758" w:rsidP="005557B5">
      <w:pPr>
        <w:ind w:firstLine="1296"/>
      </w:pPr>
      <w:r w:rsidRPr="00FA6758">
        <w:t xml:space="preserve">9.11. </w:t>
      </w:r>
      <w:r w:rsidR="00512C41" w:rsidRPr="00FA6758">
        <w:t>Pagal atitinkamai patvirtintus ir pasirašytus dokumentus išmokėti darbuotojams priklausančias pinigines lėšas.</w:t>
      </w:r>
    </w:p>
    <w:p w:rsidR="00512C41" w:rsidRPr="00FA6758" w:rsidRDefault="00FA6758" w:rsidP="005557B5">
      <w:pPr>
        <w:pStyle w:val="Default"/>
        <w:ind w:firstLine="1296"/>
        <w:rPr>
          <w:color w:val="auto"/>
        </w:rPr>
      </w:pPr>
      <w:r w:rsidRPr="00FA6758">
        <w:rPr>
          <w:color w:val="auto"/>
        </w:rPr>
        <w:t xml:space="preserve">9.12. </w:t>
      </w:r>
      <w:r w:rsidR="00512C41" w:rsidRPr="00FA6758">
        <w:rPr>
          <w:color w:val="auto"/>
        </w:rPr>
        <w:t>Prieš pasirašant kasos pajamų orderį, atlieka kontrolinį piniginių lėšų perskaičiavimą.</w:t>
      </w:r>
    </w:p>
    <w:p w:rsidR="00512C41" w:rsidRPr="00FA6758" w:rsidRDefault="00FA6758" w:rsidP="005557B5">
      <w:pPr>
        <w:pStyle w:val="Default"/>
        <w:ind w:firstLine="1296"/>
        <w:rPr>
          <w:color w:val="auto"/>
        </w:rPr>
      </w:pPr>
      <w:r w:rsidRPr="00FA6758">
        <w:rPr>
          <w:color w:val="auto"/>
        </w:rPr>
        <w:t xml:space="preserve">9.13. </w:t>
      </w:r>
      <w:r w:rsidR="00512C41" w:rsidRPr="00FA6758">
        <w:rPr>
          <w:color w:val="auto"/>
        </w:rPr>
        <w:t>Įneša ir išima pinigines lėšas iš gimnazijos sąskaitų bankuose.</w:t>
      </w:r>
    </w:p>
    <w:p w:rsidR="00512C41" w:rsidRPr="00FA6758" w:rsidRDefault="00FA6758" w:rsidP="005557B5">
      <w:pPr>
        <w:pStyle w:val="Default"/>
        <w:ind w:firstLine="1296"/>
        <w:rPr>
          <w:color w:val="auto"/>
        </w:rPr>
      </w:pPr>
      <w:r w:rsidRPr="00FA6758">
        <w:rPr>
          <w:color w:val="auto"/>
        </w:rPr>
        <w:t xml:space="preserve">9.14. </w:t>
      </w:r>
      <w:r w:rsidR="00512C41" w:rsidRPr="00FA6758">
        <w:rPr>
          <w:color w:val="auto"/>
        </w:rPr>
        <w:t>Tikrina piniginių lėšų saugojimo patalpų saugumą ir patikimumą, praneša gimnazijos administracijai pastebėtus trūkumus.</w:t>
      </w:r>
    </w:p>
    <w:p w:rsidR="00512C41" w:rsidRPr="00FA6758" w:rsidRDefault="00FA6758" w:rsidP="005557B5">
      <w:pPr>
        <w:pStyle w:val="Default"/>
        <w:ind w:firstLine="1296"/>
        <w:rPr>
          <w:color w:val="auto"/>
          <w:sz w:val="23"/>
          <w:szCs w:val="23"/>
        </w:rPr>
      </w:pPr>
      <w:r w:rsidRPr="00FA6758">
        <w:rPr>
          <w:color w:val="auto"/>
          <w:sz w:val="23"/>
          <w:szCs w:val="23"/>
        </w:rPr>
        <w:t>9.15. A</w:t>
      </w:r>
      <w:r w:rsidR="00512C41" w:rsidRPr="00FA6758">
        <w:rPr>
          <w:color w:val="auto"/>
          <w:sz w:val="23"/>
          <w:szCs w:val="23"/>
        </w:rPr>
        <w:t>pskaičiuoja tarifikacines valandas Lietuvos Respublikos valstybės ir savivaldybių įstaigų darbuotojų darbo apmokėjimo įstatymo numatytoms pareigybėms</w:t>
      </w:r>
    </w:p>
    <w:p w:rsidR="00512C41" w:rsidRPr="00FA6758" w:rsidRDefault="00FA6758" w:rsidP="005557B5">
      <w:pPr>
        <w:pStyle w:val="Default"/>
        <w:ind w:firstLine="1296"/>
        <w:rPr>
          <w:color w:val="auto"/>
        </w:rPr>
      </w:pPr>
      <w:r w:rsidRPr="00FA6758">
        <w:rPr>
          <w:color w:val="auto"/>
        </w:rPr>
        <w:t>9.16. A</w:t>
      </w:r>
      <w:r w:rsidR="00512C41" w:rsidRPr="00FA6758">
        <w:rPr>
          <w:color w:val="auto"/>
        </w:rPr>
        <w:t>pskaičiuoja gimnazijos darbuotojų darbo užmokestį, darbo užmokestį už kasmetines atostogas, laikinojo nedarbingumo pašalpas, socialines išmokas, išskaičiuoja fizinių asmenų pajamų mokestį, valstybinio socialinio draudimo įmokas į fondus, kitas įmokas.</w:t>
      </w:r>
    </w:p>
    <w:p w:rsidR="00512C41" w:rsidRPr="00FA6758" w:rsidRDefault="00FA6758" w:rsidP="005557B5">
      <w:pPr>
        <w:pStyle w:val="Default"/>
        <w:ind w:firstLine="1296"/>
        <w:rPr>
          <w:color w:val="auto"/>
        </w:rPr>
      </w:pPr>
      <w:r w:rsidRPr="00FA6758">
        <w:rPr>
          <w:color w:val="auto"/>
        </w:rPr>
        <w:t>9.17. S</w:t>
      </w:r>
      <w:r w:rsidR="00512C41" w:rsidRPr="00FA6758">
        <w:rPr>
          <w:color w:val="auto"/>
        </w:rPr>
        <w:t>istemina duomenis į apskaitos registrus, žiniaraščius, paruošia avanso apyskaitas, darbo užmokesčio žiniaraščius;</w:t>
      </w:r>
    </w:p>
    <w:p w:rsidR="00512C41" w:rsidRPr="00FA6758" w:rsidRDefault="00FA6758" w:rsidP="005557B5">
      <w:pPr>
        <w:pStyle w:val="Default"/>
        <w:ind w:firstLine="1296"/>
        <w:rPr>
          <w:color w:val="auto"/>
          <w:sz w:val="23"/>
          <w:szCs w:val="23"/>
        </w:rPr>
      </w:pPr>
      <w:r w:rsidRPr="00FA6758">
        <w:rPr>
          <w:color w:val="auto"/>
        </w:rPr>
        <w:lastRenderedPageBreak/>
        <w:t>9.18. P</w:t>
      </w:r>
      <w:r w:rsidR="00512C41" w:rsidRPr="00FA6758">
        <w:rPr>
          <w:color w:val="auto"/>
        </w:rPr>
        <w:t>arengia Statistikos departamento, Valstybinės mokesčių inspekcijos prie Finansų ministerijos, Valstybinio socialinio draudimo fondo bei kitų suinteresuotų valstybinių institucijų reikalaujamos formos ataskaitas ir pažymas ir pateikia teisės aktų nustatytais atvejais</w:t>
      </w:r>
    </w:p>
    <w:p w:rsidR="00512C41" w:rsidRPr="00FA6758" w:rsidRDefault="00FA6758" w:rsidP="005557B5">
      <w:pPr>
        <w:pStyle w:val="Default"/>
        <w:ind w:firstLine="1296"/>
        <w:rPr>
          <w:color w:val="auto"/>
        </w:rPr>
      </w:pPr>
      <w:r w:rsidRPr="00FA6758">
        <w:rPr>
          <w:color w:val="auto"/>
        </w:rPr>
        <w:t>9.19. E</w:t>
      </w:r>
      <w:r w:rsidR="00512C41" w:rsidRPr="00FA6758">
        <w:rPr>
          <w:color w:val="auto"/>
        </w:rPr>
        <w:t>sant reikalui, pavaduoja vyr. buhalterį</w:t>
      </w:r>
    </w:p>
    <w:p w:rsidR="00512C41" w:rsidRPr="00FA6758" w:rsidRDefault="00FA6758" w:rsidP="005557B5">
      <w:pPr>
        <w:pStyle w:val="Default"/>
        <w:ind w:firstLine="1296"/>
        <w:rPr>
          <w:color w:val="auto"/>
        </w:rPr>
      </w:pPr>
      <w:r w:rsidRPr="00FA6758">
        <w:rPr>
          <w:color w:val="auto"/>
        </w:rPr>
        <w:t>9.20. U</w:t>
      </w:r>
      <w:r w:rsidR="00512C41" w:rsidRPr="00FA6758">
        <w:rPr>
          <w:color w:val="auto"/>
        </w:rPr>
        <w:t xml:space="preserve">žtikrina tikslų ūkinių operacijų ir ūkinių įvykių įtraukimą į apskaitą pagal pateiktus pirminius dokumentus, vykdo debitorių atsiskaitymų kontrolę; </w:t>
      </w:r>
    </w:p>
    <w:p w:rsidR="00512C41" w:rsidRPr="00FA6758" w:rsidRDefault="00FA6758" w:rsidP="005557B5">
      <w:pPr>
        <w:pStyle w:val="Default"/>
        <w:ind w:firstLine="1296"/>
        <w:rPr>
          <w:color w:val="auto"/>
        </w:rPr>
      </w:pPr>
      <w:r w:rsidRPr="00FA6758">
        <w:rPr>
          <w:color w:val="auto"/>
        </w:rPr>
        <w:t xml:space="preserve">9.21. </w:t>
      </w:r>
      <w:r w:rsidR="00512C41" w:rsidRPr="00FA6758">
        <w:rPr>
          <w:color w:val="auto"/>
        </w:rPr>
        <w:t>Pildo mokinių nemokamo maitinimo žurnalą.</w:t>
      </w:r>
    </w:p>
    <w:p w:rsidR="00512C41" w:rsidRPr="00FA6758" w:rsidRDefault="00FA6758" w:rsidP="005557B5">
      <w:pPr>
        <w:pStyle w:val="Default"/>
        <w:ind w:firstLine="1296"/>
        <w:rPr>
          <w:color w:val="auto"/>
        </w:rPr>
      </w:pPr>
      <w:r w:rsidRPr="00FA6758">
        <w:rPr>
          <w:color w:val="auto"/>
        </w:rPr>
        <w:t>9.22. D</w:t>
      </w:r>
      <w:r w:rsidR="00512C41" w:rsidRPr="00FA6758">
        <w:rPr>
          <w:color w:val="auto"/>
        </w:rPr>
        <w:t xml:space="preserve">irektoriaus pavedimu dalyvauja komisijų ir/ar darbo grupių darbe, materialinių vertybių bei kito turto inventorizacijoje, patikrina inventorizacijos aprašų teisingumą; </w:t>
      </w:r>
    </w:p>
    <w:p w:rsidR="00512C41" w:rsidRPr="00FA6758" w:rsidRDefault="00FA6758" w:rsidP="005557B5">
      <w:pPr>
        <w:pStyle w:val="Default"/>
        <w:ind w:firstLine="1296"/>
        <w:rPr>
          <w:color w:val="auto"/>
        </w:rPr>
      </w:pPr>
      <w:r w:rsidRPr="00FA6758">
        <w:rPr>
          <w:color w:val="auto"/>
        </w:rPr>
        <w:t>9.23. E</w:t>
      </w:r>
      <w:r w:rsidR="00512C41" w:rsidRPr="00FA6758">
        <w:rPr>
          <w:color w:val="auto"/>
        </w:rPr>
        <w:t xml:space="preserve">sant poreikiui, pagal savo profesinę kompetenciją teikia informaciją gimnazijos darbuotojams, informuoja juos apie įstatymų ir kitų teisės aktų pasikeitimus, susijusius su darbo užmokesčio, darbo laiko, mokesčių apskaičiavimo tvarka ir kita; </w:t>
      </w:r>
    </w:p>
    <w:p w:rsidR="00512C41" w:rsidRPr="00FA6758" w:rsidRDefault="00FA6758" w:rsidP="005557B5">
      <w:pPr>
        <w:pStyle w:val="Default"/>
        <w:ind w:firstLine="1296"/>
        <w:rPr>
          <w:color w:val="auto"/>
        </w:rPr>
      </w:pPr>
      <w:r w:rsidRPr="00FA6758">
        <w:rPr>
          <w:color w:val="auto"/>
        </w:rPr>
        <w:t>9.24. T</w:t>
      </w:r>
      <w:r w:rsidR="00512C41" w:rsidRPr="00FA6758">
        <w:rPr>
          <w:color w:val="auto"/>
        </w:rPr>
        <w:t>inkamai saugo apskaitos dokumentus ir registrus, pagal reikalavimus įformina jų bylas ir nustatyta tvarka perduoda į archyvą;</w:t>
      </w:r>
    </w:p>
    <w:p w:rsidR="00FA6758" w:rsidRDefault="00FA6758" w:rsidP="005557B5">
      <w:pPr>
        <w:pStyle w:val="Default"/>
        <w:ind w:firstLine="1296"/>
        <w:rPr>
          <w:color w:val="auto"/>
        </w:rPr>
      </w:pPr>
      <w:r w:rsidRPr="00FA6758">
        <w:rPr>
          <w:color w:val="auto"/>
        </w:rPr>
        <w:t xml:space="preserve">9.25. nutraukus su įstaiga darbo santykius, įstaigos vadovui (arba jo paskirtam asmeniui) perduoda </w:t>
      </w:r>
      <w:r w:rsidRPr="00996FFD">
        <w:rPr>
          <w:color w:val="auto"/>
        </w:rPr>
        <w:t xml:space="preserve">visą turimą dokumentaciją, pinigines bei materialines vertybes, tai įforminant perdavimo – priėmimo aktu. </w:t>
      </w:r>
    </w:p>
    <w:p w:rsidR="00FA6758" w:rsidRPr="00EE211D" w:rsidRDefault="00FA6758" w:rsidP="00512C41">
      <w:pPr>
        <w:pStyle w:val="Default"/>
        <w:ind w:firstLine="1296"/>
        <w:rPr>
          <w:color w:val="FF0000"/>
        </w:rPr>
      </w:pPr>
    </w:p>
    <w:p w:rsidR="00512C41" w:rsidRPr="00996FFD" w:rsidRDefault="00512C41" w:rsidP="00141CDC">
      <w:pPr>
        <w:pStyle w:val="Default"/>
        <w:ind w:firstLine="1296"/>
        <w:rPr>
          <w:color w:val="auto"/>
        </w:rPr>
      </w:pPr>
    </w:p>
    <w:p w:rsidR="00996FFD" w:rsidRDefault="00996FFD" w:rsidP="00996FFD">
      <w:pPr>
        <w:pStyle w:val="Default"/>
        <w:rPr>
          <w:b/>
          <w:bCs/>
          <w:color w:val="auto"/>
        </w:rPr>
      </w:pPr>
    </w:p>
    <w:p w:rsidR="00996FFD" w:rsidRPr="00232887" w:rsidRDefault="00996FFD" w:rsidP="00996FFD">
      <w:pPr>
        <w:spacing w:line="276" w:lineRule="auto"/>
        <w:jc w:val="center"/>
        <w:rPr>
          <w:b/>
        </w:rPr>
      </w:pPr>
      <w:r w:rsidRPr="00232887">
        <w:rPr>
          <w:b/>
        </w:rPr>
        <w:t>IV SKYRIUS</w:t>
      </w:r>
    </w:p>
    <w:p w:rsidR="00996FFD" w:rsidRDefault="00996FFD" w:rsidP="00996FFD">
      <w:pPr>
        <w:spacing w:line="276" w:lineRule="auto"/>
        <w:jc w:val="center"/>
        <w:rPr>
          <w:b/>
        </w:rPr>
      </w:pPr>
      <w:r w:rsidRPr="00232887">
        <w:rPr>
          <w:b/>
        </w:rPr>
        <w:t>ATSAKOMYBĖ</w:t>
      </w:r>
    </w:p>
    <w:p w:rsidR="0072299F" w:rsidRPr="00232887" w:rsidRDefault="0072299F" w:rsidP="00996FFD">
      <w:pPr>
        <w:spacing w:line="276" w:lineRule="auto"/>
        <w:jc w:val="center"/>
        <w:rPr>
          <w:b/>
        </w:rPr>
      </w:pPr>
    </w:p>
    <w:p w:rsidR="00996FFD" w:rsidRPr="00996FFD" w:rsidRDefault="00996FFD" w:rsidP="00141CDC">
      <w:pPr>
        <w:pStyle w:val="Default"/>
        <w:ind w:firstLine="1296"/>
        <w:rPr>
          <w:color w:val="auto"/>
        </w:rPr>
      </w:pPr>
      <w:r>
        <w:rPr>
          <w:color w:val="auto"/>
        </w:rPr>
        <w:t>10</w:t>
      </w:r>
      <w:r w:rsidRPr="00996FFD">
        <w:rPr>
          <w:color w:val="auto"/>
        </w:rPr>
        <w:t xml:space="preserve">. </w:t>
      </w:r>
      <w:r>
        <w:rPr>
          <w:color w:val="auto"/>
        </w:rPr>
        <w:t>Apskaitininkas - kasininkas</w:t>
      </w:r>
      <w:r w:rsidRPr="00996FFD">
        <w:rPr>
          <w:color w:val="auto"/>
        </w:rPr>
        <w:t xml:space="preserve"> atsako už: </w:t>
      </w:r>
    </w:p>
    <w:p w:rsidR="00996FFD" w:rsidRPr="00996FFD" w:rsidRDefault="00996FFD" w:rsidP="00141CDC">
      <w:pPr>
        <w:pStyle w:val="Default"/>
        <w:ind w:firstLine="1296"/>
        <w:rPr>
          <w:color w:val="auto"/>
        </w:rPr>
      </w:pPr>
      <w:r>
        <w:rPr>
          <w:color w:val="auto"/>
        </w:rPr>
        <w:t>10</w:t>
      </w:r>
      <w:r w:rsidRPr="00996FFD">
        <w:rPr>
          <w:color w:val="auto"/>
        </w:rPr>
        <w:t xml:space="preserve">.1. neteisėtai tvarkomą finansinę – buhalterinę apskaitą, ne laiku pateikiamą arba klaidingą buhalterinę apskaitą; </w:t>
      </w:r>
    </w:p>
    <w:p w:rsidR="005557B5" w:rsidRDefault="00996FFD" w:rsidP="00141CDC">
      <w:pPr>
        <w:pStyle w:val="Default"/>
        <w:ind w:firstLine="1296"/>
        <w:rPr>
          <w:color w:val="auto"/>
        </w:rPr>
      </w:pPr>
      <w:r>
        <w:rPr>
          <w:color w:val="auto"/>
        </w:rPr>
        <w:t>10</w:t>
      </w:r>
      <w:r w:rsidRPr="00996FFD">
        <w:rPr>
          <w:color w:val="auto"/>
        </w:rPr>
        <w:t>.2. savo pareigų netinkamą vykdymą ar nevykdymą, pagal galiojantį Lietuvos Respublikos darbo kodeksą;</w:t>
      </w:r>
    </w:p>
    <w:p w:rsidR="00285199" w:rsidRPr="00996FFD" w:rsidRDefault="005557B5" w:rsidP="005557B5">
      <w:pPr>
        <w:pStyle w:val="Default"/>
        <w:ind w:firstLine="1296"/>
        <w:rPr>
          <w:color w:val="auto"/>
        </w:rPr>
      </w:pPr>
      <w:r>
        <w:rPr>
          <w:color w:val="auto"/>
        </w:rPr>
        <w:t>1</w:t>
      </w:r>
      <w:r w:rsidR="00285199">
        <w:rPr>
          <w:color w:val="auto"/>
        </w:rPr>
        <w:t>0</w:t>
      </w:r>
      <w:r w:rsidR="00285199" w:rsidRPr="00996FFD">
        <w:rPr>
          <w:color w:val="auto"/>
        </w:rPr>
        <w:t xml:space="preserve">.3. švarą ir tvarką darbo vietoje; </w:t>
      </w:r>
    </w:p>
    <w:p w:rsidR="00285199" w:rsidRPr="00996FFD" w:rsidRDefault="00285199" w:rsidP="00285199">
      <w:pPr>
        <w:pStyle w:val="Default"/>
        <w:ind w:firstLine="1296"/>
        <w:rPr>
          <w:color w:val="auto"/>
        </w:rPr>
      </w:pPr>
      <w:r>
        <w:rPr>
          <w:color w:val="auto"/>
        </w:rPr>
        <w:t>10</w:t>
      </w:r>
      <w:r w:rsidRPr="00996FFD">
        <w:rPr>
          <w:color w:val="auto"/>
        </w:rPr>
        <w:t xml:space="preserve">.4. kokybišką ir savalaikį savo pareigų atlikimą; </w:t>
      </w:r>
    </w:p>
    <w:p w:rsidR="00285199" w:rsidRPr="00996FFD" w:rsidRDefault="00285199" w:rsidP="00285199">
      <w:pPr>
        <w:pStyle w:val="Default"/>
        <w:ind w:firstLine="1296"/>
        <w:rPr>
          <w:color w:val="auto"/>
        </w:rPr>
      </w:pPr>
      <w:r>
        <w:rPr>
          <w:color w:val="auto"/>
        </w:rPr>
        <w:t>10</w:t>
      </w:r>
      <w:r w:rsidRPr="00996FFD">
        <w:rPr>
          <w:color w:val="auto"/>
        </w:rPr>
        <w:t xml:space="preserve">.5. patikėtų materialinių vertybių saugojimą; </w:t>
      </w:r>
    </w:p>
    <w:p w:rsidR="00285199" w:rsidRPr="00996FFD" w:rsidRDefault="00285199" w:rsidP="00285199">
      <w:pPr>
        <w:pStyle w:val="Default"/>
        <w:ind w:firstLine="1296"/>
        <w:rPr>
          <w:color w:val="auto"/>
        </w:rPr>
      </w:pPr>
      <w:r>
        <w:rPr>
          <w:color w:val="auto"/>
        </w:rPr>
        <w:t>10</w:t>
      </w:r>
      <w:r w:rsidRPr="00996FFD">
        <w:rPr>
          <w:color w:val="auto"/>
        </w:rPr>
        <w:t xml:space="preserve">.6. darbuotojų saugos ir sveikatos, gaisrinės saugos, apsaugos nuo elektros reikalavimų laikymąsi; </w:t>
      </w:r>
    </w:p>
    <w:p w:rsidR="00285199" w:rsidRPr="00996FFD" w:rsidRDefault="00285199" w:rsidP="00285199">
      <w:pPr>
        <w:pStyle w:val="Default"/>
        <w:ind w:firstLine="1296"/>
        <w:rPr>
          <w:color w:val="auto"/>
        </w:rPr>
      </w:pPr>
      <w:r>
        <w:rPr>
          <w:color w:val="auto"/>
        </w:rPr>
        <w:t>10</w:t>
      </w:r>
      <w:r w:rsidRPr="00996FFD">
        <w:rPr>
          <w:color w:val="auto"/>
        </w:rPr>
        <w:t xml:space="preserve">.7. įstaigos komercinių, gamybinių paslapčių saugojimą; </w:t>
      </w:r>
    </w:p>
    <w:p w:rsidR="00285199" w:rsidRPr="00996FFD" w:rsidRDefault="00285199" w:rsidP="00285199">
      <w:pPr>
        <w:pStyle w:val="Default"/>
        <w:ind w:firstLine="1296"/>
        <w:rPr>
          <w:color w:val="auto"/>
        </w:rPr>
      </w:pPr>
      <w:r>
        <w:rPr>
          <w:color w:val="auto"/>
        </w:rPr>
        <w:t>10</w:t>
      </w:r>
      <w:r w:rsidRPr="00996FFD">
        <w:rPr>
          <w:color w:val="auto"/>
        </w:rPr>
        <w:t xml:space="preserve">.8. tinkamą darbo laiko naudojimą; </w:t>
      </w:r>
    </w:p>
    <w:p w:rsidR="00285199" w:rsidRPr="00996FFD" w:rsidRDefault="00285199" w:rsidP="00285199">
      <w:pPr>
        <w:pStyle w:val="Default"/>
        <w:ind w:firstLine="1296"/>
        <w:rPr>
          <w:color w:val="auto"/>
        </w:rPr>
      </w:pPr>
      <w:r w:rsidRPr="00996FFD">
        <w:rPr>
          <w:color w:val="auto"/>
        </w:rPr>
        <w:t>1</w:t>
      </w:r>
      <w:r>
        <w:rPr>
          <w:color w:val="auto"/>
        </w:rPr>
        <w:t>1</w:t>
      </w:r>
      <w:r w:rsidRPr="00996FFD">
        <w:rPr>
          <w:color w:val="auto"/>
        </w:rPr>
        <w:t xml:space="preserve">. </w:t>
      </w:r>
      <w:r>
        <w:rPr>
          <w:color w:val="auto"/>
        </w:rPr>
        <w:t>Apskaitininkas - kasininkas</w:t>
      </w:r>
      <w:r w:rsidRPr="00996FFD">
        <w:rPr>
          <w:color w:val="auto"/>
        </w:rPr>
        <w:t xml:space="preserve"> pagal Lietuvos Respublikos įstatymus ir poįstatyminius aktus, tvarkydamas finansinę ir buhalterinę apskaitą, turi garantuoti buhalterinių įrašų teisingumą, savalaikį atskaitomybės parengimą. </w:t>
      </w:r>
    </w:p>
    <w:p w:rsidR="00285199" w:rsidRPr="00996FFD" w:rsidRDefault="00285199" w:rsidP="00285199">
      <w:pPr>
        <w:pStyle w:val="Default"/>
        <w:ind w:firstLine="1296"/>
        <w:rPr>
          <w:color w:val="auto"/>
        </w:rPr>
      </w:pPr>
      <w:r w:rsidRPr="00996FFD">
        <w:rPr>
          <w:color w:val="auto"/>
        </w:rPr>
        <w:t>1</w:t>
      </w:r>
      <w:r>
        <w:rPr>
          <w:color w:val="auto"/>
        </w:rPr>
        <w:t>2</w:t>
      </w:r>
      <w:r w:rsidRPr="00996FFD">
        <w:rPr>
          <w:color w:val="auto"/>
        </w:rPr>
        <w:t xml:space="preserve">. </w:t>
      </w:r>
      <w:r>
        <w:rPr>
          <w:color w:val="auto"/>
        </w:rPr>
        <w:t>Apskaitininkas - kasininkas</w:t>
      </w:r>
      <w:r w:rsidRPr="00996FFD">
        <w:rPr>
          <w:color w:val="auto"/>
        </w:rPr>
        <w:t xml:space="preserve"> už savo pareigų netinkamą vykdymą atsako darbo vidaus tvarkos taisyklių ir Lietuvos Respublikos įstatymų nustatyta tvarka. </w:t>
      </w:r>
    </w:p>
    <w:p w:rsidR="00285199" w:rsidRDefault="00285199" w:rsidP="00285199">
      <w:pPr>
        <w:pStyle w:val="Default"/>
        <w:ind w:firstLine="1296"/>
        <w:rPr>
          <w:color w:val="auto"/>
        </w:rPr>
      </w:pPr>
      <w:r w:rsidRPr="00996FFD">
        <w:rPr>
          <w:color w:val="auto"/>
        </w:rPr>
        <w:t>1</w:t>
      </w:r>
      <w:r>
        <w:rPr>
          <w:color w:val="auto"/>
        </w:rPr>
        <w:t>3</w:t>
      </w:r>
      <w:r w:rsidRPr="00996FFD">
        <w:rPr>
          <w:color w:val="auto"/>
        </w:rPr>
        <w:t xml:space="preserve">. </w:t>
      </w:r>
      <w:r>
        <w:rPr>
          <w:color w:val="auto"/>
        </w:rPr>
        <w:t>Apskaitininkas - kasininkas</w:t>
      </w:r>
      <w:r w:rsidRPr="00996FFD">
        <w:rPr>
          <w:color w:val="auto"/>
        </w:rPr>
        <w:t xml:space="preserve"> už darbo drausmės pažeidimus gali būti traukiamas drausminėn atsakomybėn. Drausminę nuobaudą skiria įstaigos vadovas. </w:t>
      </w:r>
    </w:p>
    <w:p w:rsidR="00285199" w:rsidRDefault="00285199" w:rsidP="00285199">
      <w:pPr>
        <w:pStyle w:val="Default"/>
        <w:rPr>
          <w:color w:val="auto"/>
        </w:rPr>
      </w:pPr>
    </w:p>
    <w:p w:rsidR="00285199" w:rsidRDefault="00285199" w:rsidP="00285199">
      <w:pPr>
        <w:pStyle w:val="Default"/>
        <w:jc w:val="center"/>
        <w:rPr>
          <w:color w:val="auto"/>
        </w:rPr>
      </w:pPr>
    </w:p>
    <w:p w:rsidR="00285199" w:rsidRDefault="00285199" w:rsidP="005557B5">
      <w:pPr>
        <w:pStyle w:val="Default"/>
        <w:jc w:val="center"/>
        <w:rPr>
          <w:color w:val="auto"/>
        </w:rPr>
      </w:pPr>
      <w:bookmarkStart w:id="0" w:name="_GoBack"/>
      <w:bookmarkEnd w:id="0"/>
      <w:r>
        <w:rPr>
          <w:color w:val="auto"/>
        </w:rPr>
        <w:t>_______________</w:t>
      </w:r>
    </w:p>
    <w:sectPr w:rsidR="00285199" w:rsidSect="009220B0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FD"/>
    <w:rsid w:val="000764FD"/>
    <w:rsid w:val="00141CDC"/>
    <w:rsid w:val="00195725"/>
    <w:rsid w:val="00285199"/>
    <w:rsid w:val="004B1273"/>
    <w:rsid w:val="00512C41"/>
    <w:rsid w:val="005557B5"/>
    <w:rsid w:val="00626124"/>
    <w:rsid w:val="00665FDD"/>
    <w:rsid w:val="00693D84"/>
    <w:rsid w:val="006C4B36"/>
    <w:rsid w:val="006E441D"/>
    <w:rsid w:val="0072299F"/>
    <w:rsid w:val="00764D1D"/>
    <w:rsid w:val="007A3AA9"/>
    <w:rsid w:val="007C7AFE"/>
    <w:rsid w:val="00862C90"/>
    <w:rsid w:val="00874C8B"/>
    <w:rsid w:val="008756E0"/>
    <w:rsid w:val="009220B0"/>
    <w:rsid w:val="00934386"/>
    <w:rsid w:val="00996FFD"/>
    <w:rsid w:val="00A10AAA"/>
    <w:rsid w:val="00AF5734"/>
    <w:rsid w:val="00B1691A"/>
    <w:rsid w:val="00D6599E"/>
    <w:rsid w:val="00E35470"/>
    <w:rsid w:val="00EE211D"/>
    <w:rsid w:val="00FA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0FE92-8986-4DC3-B467-B401C563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96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996F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DiagramaDiagramaCharCharDiagramaDiagramaDiagramaCharCharDiagrama">
    <w:name w:val="Char Char Diagrama Diagrama Char Char Diagrama Diagrama Diagrama Char Char Diagrama"/>
    <w:basedOn w:val="prastasis"/>
    <w:rsid w:val="00996FF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10A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10AAA"/>
    <w:rPr>
      <w:rFonts w:ascii="Segoe UI" w:eastAsia="Times New Roman" w:hAnsi="Segoe UI" w:cs="Segoe UI"/>
      <w:sz w:val="18"/>
      <w:szCs w:val="18"/>
      <w:lang w:eastAsia="lt-LT"/>
    </w:rPr>
  </w:style>
  <w:style w:type="paragraph" w:styleId="Sraopastraipa">
    <w:name w:val="List Paragraph"/>
    <w:basedOn w:val="prastasis"/>
    <w:uiPriority w:val="99"/>
    <w:qFormat/>
    <w:rsid w:val="006C4B3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4815</Words>
  <Characters>2745</Characters>
  <Application>Microsoft Office Word</Application>
  <DocSecurity>0</DocSecurity>
  <Lines>22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Šiaulių Didždvario gimnazija</Company>
  <LinksUpToDate>false</LinksUpToDate>
  <CharactersWithSpaces>7545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Vitalis Balsevičius</dc:creator>
  <cp:lastModifiedBy>Ausra</cp:lastModifiedBy>
  <cp:revision>2</cp:revision>
  <cp:lastPrinted>2017-11-08T07:12:00Z</cp:lastPrinted>
  <dcterms:created xsi:type="dcterms:W3CDTF">2017-11-10T06:02:00Z</dcterms:created>
  <dcterms:modified xsi:type="dcterms:W3CDTF">2017-11-10T06:02:00Z</dcterms:modified>
</cp:coreProperties>
</file>