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C573" w14:textId="77777777" w:rsidR="009A2EE0" w:rsidRDefault="00E54114" w:rsidP="00E54114">
      <w:pPr>
        <w:jc w:val="center"/>
        <w:rPr>
          <w:b/>
        </w:rPr>
      </w:pPr>
      <w:r w:rsidRPr="00E54114">
        <w:rPr>
          <w:b/>
        </w:rPr>
        <w:t>ŠIAULIŲ DIDŽDVARIO GIMNAZIJA</w:t>
      </w:r>
    </w:p>
    <w:p w14:paraId="1E668E91" w14:textId="77777777" w:rsidR="00E54114" w:rsidRDefault="00E54114" w:rsidP="00E54114">
      <w:pPr>
        <w:jc w:val="center"/>
        <w:rPr>
          <w:b/>
        </w:rPr>
      </w:pPr>
      <w:r>
        <w:rPr>
          <w:b/>
        </w:rPr>
        <w:t>2019 M. VEIKLOS KOKYBĖS ĮSIVERTINIMO ATASKAITA</w:t>
      </w:r>
    </w:p>
    <w:p w14:paraId="5F781695" w14:textId="77777777" w:rsidR="00E54114" w:rsidRDefault="00E54114" w:rsidP="00E54114">
      <w:pPr>
        <w:jc w:val="center"/>
        <w:rPr>
          <w:b/>
        </w:rPr>
      </w:pPr>
    </w:p>
    <w:p w14:paraId="1D073E07" w14:textId="77777777" w:rsidR="00E54114" w:rsidRDefault="00E54114" w:rsidP="00E81B9F">
      <w:pPr>
        <w:spacing w:after="0"/>
        <w:ind w:firstLine="1296"/>
        <w:jc w:val="both"/>
      </w:pPr>
      <w:r w:rsidRPr="00E54114">
        <w:rPr>
          <w:u w:val="single"/>
        </w:rPr>
        <w:t>Įsivertinimo sritys</w:t>
      </w:r>
      <w:r w:rsidRPr="00E54114">
        <w:t xml:space="preserve">: „Rezultatai“, </w:t>
      </w:r>
      <w:r>
        <w:t>„Ugdymas(</w:t>
      </w:r>
      <w:proofErr w:type="spellStart"/>
      <w:r>
        <w:t>is</w:t>
      </w:r>
      <w:proofErr w:type="spellEnd"/>
      <w:r>
        <w:t>) ir mokinių patirtys“</w:t>
      </w:r>
      <w:r w:rsidR="00DD7A83">
        <w:t>.</w:t>
      </w:r>
    </w:p>
    <w:p w14:paraId="39E35B99" w14:textId="77777777" w:rsidR="00E54114" w:rsidRDefault="00E54114" w:rsidP="00E81B9F">
      <w:pPr>
        <w:spacing w:after="0"/>
        <w:ind w:firstLine="1296"/>
        <w:jc w:val="both"/>
      </w:pPr>
      <w:r w:rsidRPr="00E54114">
        <w:rPr>
          <w:u w:val="single"/>
        </w:rPr>
        <w:t>Įsivertinimo temos</w:t>
      </w:r>
      <w:r>
        <w:t>: „Pasiekimai ir pažanga“ (1.2), „Vadovavimas mokymuisi“ (2.2)</w:t>
      </w:r>
      <w:r w:rsidR="00DD7A83">
        <w:t>.</w:t>
      </w:r>
    </w:p>
    <w:p w14:paraId="623DDA3E" w14:textId="77777777" w:rsidR="00E54114" w:rsidRDefault="00E54114" w:rsidP="00E81B9F">
      <w:pPr>
        <w:spacing w:after="0"/>
        <w:ind w:firstLine="1296"/>
        <w:jc w:val="both"/>
      </w:pPr>
      <w:r w:rsidRPr="00E54114">
        <w:rPr>
          <w:u w:val="single"/>
        </w:rPr>
        <w:t>Įsivertinimo rodikliai</w:t>
      </w:r>
      <w:r>
        <w:t>: „</w:t>
      </w:r>
      <w:r w:rsidR="00667CB3">
        <w:t xml:space="preserve">Mokinio pasiekimai ir pažanga“ </w:t>
      </w:r>
      <w:r>
        <w:t>(1.2.1), „Ugdymo(</w:t>
      </w:r>
      <w:proofErr w:type="spellStart"/>
      <w:r>
        <w:t>si</w:t>
      </w:r>
      <w:proofErr w:type="spellEnd"/>
      <w:r>
        <w:t>) organizavimas“ (2.2.2)</w:t>
      </w:r>
      <w:r w:rsidR="00DD7A83">
        <w:t>.</w:t>
      </w:r>
    </w:p>
    <w:p w14:paraId="79EA584F" w14:textId="77777777" w:rsidR="00E54114" w:rsidRPr="00E54114" w:rsidRDefault="00E54114" w:rsidP="00E81B9F">
      <w:pPr>
        <w:spacing w:after="0"/>
        <w:ind w:firstLine="1296"/>
        <w:jc w:val="both"/>
        <w:rPr>
          <w:u w:val="single"/>
        </w:rPr>
      </w:pPr>
      <w:r w:rsidRPr="00E54114">
        <w:rPr>
          <w:u w:val="single"/>
        </w:rPr>
        <w:t>Įsivertinimo tikslai:</w:t>
      </w:r>
    </w:p>
    <w:p w14:paraId="2E4ABC19" w14:textId="77777777" w:rsidR="00E54114" w:rsidRDefault="00E54114" w:rsidP="00E81B9F">
      <w:pPr>
        <w:pStyle w:val="Sraopastraipa"/>
        <w:numPr>
          <w:ilvl w:val="0"/>
          <w:numId w:val="1"/>
        </w:numPr>
        <w:spacing w:after="0"/>
        <w:jc w:val="both"/>
      </w:pPr>
      <w:r>
        <w:t xml:space="preserve">Išskirti pasirinktų temų stipriuosius ir tobulintinus gimnazijos veiklos aspektus. </w:t>
      </w:r>
    </w:p>
    <w:p w14:paraId="041EC60E" w14:textId="77777777" w:rsidR="00E54114" w:rsidRDefault="00E54114" w:rsidP="00E81B9F">
      <w:pPr>
        <w:pStyle w:val="Sraopastraipa"/>
        <w:numPr>
          <w:ilvl w:val="0"/>
          <w:numId w:val="1"/>
        </w:numPr>
        <w:spacing w:after="0"/>
        <w:jc w:val="both"/>
      </w:pPr>
      <w:r>
        <w:t xml:space="preserve">Informuoti mokyklos bendruomenę apie gimnazijos pagrindinių funkcijų įgyvendinimą ir </w:t>
      </w:r>
    </w:p>
    <w:p w14:paraId="2BA0B8B1" w14:textId="77777777" w:rsidR="00E54114" w:rsidRDefault="00E54114" w:rsidP="00E81B9F">
      <w:pPr>
        <w:spacing w:after="0"/>
        <w:jc w:val="both"/>
      </w:pPr>
      <w:r>
        <w:t xml:space="preserve">jos veiklos kokybę. </w:t>
      </w:r>
    </w:p>
    <w:p w14:paraId="4FDA1B38" w14:textId="77777777" w:rsidR="00E54114" w:rsidRDefault="00E54114" w:rsidP="00E81B9F">
      <w:pPr>
        <w:spacing w:after="0"/>
        <w:ind w:firstLine="1296"/>
        <w:jc w:val="both"/>
      </w:pPr>
      <w:r w:rsidRPr="004C7446">
        <w:rPr>
          <w:u w:val="single"/>
        </w:rPr>
        <w:t>Įsivertinimo laikas:</w:t>
      </w:r>
      <w:r>
        <w:t xml:space="preserve"> 2019 m. sausio – spalio mėn.</w:t>
      </w:r>
    </w:p>
    <w:p w14:paraId="7D5300AB" w14:textId="77777777" w:rsidR="00E54114" w:rsidRDefault="00E54114" w:rsidP="00E81B9F">
      <w:pPr>
        <w:spacing w:after="0"/>
        <w:ind w:firstLine="1296"/>
        <w:jc w:val="both"/>
      </w:pPr>
      <w:r w:rsidRPr="004C7446">
        <w:rPr>
          <w:u w:val="single"/>
        </w:rPr>
        <w:t>Įsivertinimo dalyviai:</w:t>
      </w:r>
      <w:r>
        <w:t xml:space="preserve"> 54 gimnazijos pedagoginiai darbuotojai, 52% I-IV kl. mokinių (I kl. – 31%, II kl. – 34%, III kl. – 21%, IV kl. – 15%</w:t>
      </w:r>
      <w:r w:rsidR="004C7446">
        <w:t>).</w:t>
      </w:r>
    </w:p>
    <w:p w14:paraId="744D8B57" w14:textId="77777777" w:rsidR="004C7446" w:rsidRDefault="004C7446" w:rsidP="00E81B9F">
      <w:pPr>
        <w:spacing w:after="0"/>
        <w:ind w:firstLine="1296"/>
        <w:jc w:val="both"/>
      </w:pPr>
      <w:r w:rsidRPr="004C7446">
        <w:rPr>
          <w:u w:val="single"/>
        </w:rPr>
        <w:t>Veiklos kokybės įsivertinimui naudoti duomenų rinkimo metodai:</w:t>
      </w:r>
      <w:r>
        <w:t xml:space="preserve"> anketinės apklausos, dokumentų analizė, apskrito stalo diskus</w:t>
      </w:r>
      <w:r w:rsidR="00667CB3">
        <w:t>ija, duomenų analizė, pokalbis, stebėjimas.</w:t>
      </w:r>
    </w:p>
    <w:p w14:paraId="5DE7861C" w14:textId="77777777" w:rsidR="00737953" w:rsidRDefault="00737953" w:rsidP="00E81B9F">
      <w:pPr>
        <w:spacing w:after="0"/>
        <w:ind w:firstLine="1296"/>
        <w:jc w:val="both"/>
      </w:pPr>
      <w:r w:rsidRPr="00737953">
        <w:rPr>
          <w:u w:val="single"/>
        </w:rPr>
        <w:t>Įsivertinimo vykdymas</w:t>
      </w:r>
    </w:p>
    <w:p w14:paraId="1610C39B" w14:textId="77777777" w:rsidR="00737953" w:rsidRDefault="00737953" w:rsidP="00E81B9F">
      <w:pPr>
        <w:spacing w:after="0"/>
        <w:ind w:firstLine="1296"/>
        <w:jc w:val="both"/>
      </w:pPr>
      <w:r>
        <w:t xml:space="preserve">Įsivertinimą vykdė gimnazijos veiklos kokybės įsivertinimo grupė, sudaryta 2019-01-08 (Nr. V-6a) direktoriaus įsakymu. </w:t>
      </w:r>
    </w:p>
    <w:p w14:paraId="1C2CC636" w14:textId="77777777" w:rsidR="00DD7A83" w:rsidRDefault="00DD7A83" w:rsidP="00E81B9F">
      <w:pPr>
        <w:spacing w:after="0"/>
        <w:ind w:firstLine="1296"/>
        <w:jc w:val="both"/>
      </w:pPr>
      <w:r>
        <w:t xml:space="preserve">2018 m. gruodžio 18 d. vykusiame gimnazijos tarybos posėdyje 2019 m. gimnazijos veiklos kokybės įsivertinimui buvo parinktos 1 ir 2 srities temos: „Pasiekimai ir pažanga“ ir „Vadovavimas mokymuisi“. </w:t>
      </w:r>
    </w:p>
    <w:p w14:paraId="7CBCC23B" w14:textId="77777777" w:rsidR="00DD7A83" w:rsidRDefault="00DD7A83" w:rsidP="00E81B9F">
      <w:pPr>
        <w:spacing w:after="0"/>
        <w:ind w:firstLine="1296"/>
        <w:jc w:val="both"/>
      </w:pPr>
      <w:r>
        <w:t>Įsivertinimas buvo atliktas vadovaujantis</w:t>
      </w:r>
      <w:r w:rsidR="002B5B60">
        <w:t xml:space="preserve"> </w:t>
      </w:r>
      <w:r>
        <w:t>mokyklų</w:t>
      </w:r>
      <w:r w:rsidR="000E7C67">
        <w:t>,</w:t>
      </w:r>
      <w:r>
        <w:t xml:space="preserve"> įgyvend</w:t>
      </w:r>
      <w:r w:rsidR="000E7C67">
        <w:t>inančių bendrojo ugdymo programas,</w:t>
      </w:r>
      <w:r w:rsidR="002B5B60">
        <w:t xml:space="preserve"> </w:t>
      </w:r>
      <w:r w:rsidR="000E7C67">
        <w:t>v</w:t>
      </w:r>
      <w:r>
        <w:t>eiklos</w:t>
      </w:r>
      <w:r w:rsidR="000E7C67">
        <w:t xml:space="preserve"> kokybės įsivertini</w:t>
      </w:r>
      <w:r w:rsidR="002B5B60">
        <w:t>mo metodika (2016 m.)</w:t>
      </w:r>
    </w:p>
    <w:p w14:paraId="70744F9C" w14:textId="77777777" w:rsidR="00E81B9F" w:rsidRDefault="00DD7A83" w:rsidP="00E81B9F">
      <w:pPr>
        <w:spacing w:after="0"/>
        <w:ind w:firstLine="1296"/>
        <w:jc w:val="both"/>
      </w:pPr>
      <w:r>
        <w:t>2019-01-03 vykusiame išplėstiniame mokytojų tarybos posėdyje pedagoginė be</w:t>
      </w:r>
      <w:r w:rsidR="00E81B9F">
        <w:t>ndruomenė buvo supažindinta su p</w:t>
      </w:r>
      <w:r>
        <w:t xml:space="preserve">lačiojo įsivertinimo rezultatais (5 aukščiausios ir 5 žemiausios vertės). </w:t>
      </w:r>
      <w:r w:rsidR="00E81B9F">
        <w:t>Taip pat pristatyta</w:t>
      </w:r>
      <w:r w:rsidR="000E7C67">
        <w:t>s</w:t>
      </w:r>
      <w:r w:rsidR="00E81B9F">
        <w:t xml:space="preserve"> planuo</w:t>
      </w:r>
      <w:r w:rsidR="000E7C67">
        <w:t>jamas 2019 m. veiklos kokybės</w:t>
      </w:r>
      <w:r w:rsidR="00E81B9F">
        <w:t xml:space="preserve"> įsivertinimas: įsivertinimo sritys, temos, rodikliai, įsivertinimo atlikimo planas ir įsivertinimo darbo grupė. </w:t>
      </w:r>
    </w:p>
    <w:p w14:paraId="391F0F61" w14:textId="77777777" w:rsidR="00DD7A83" w:rsidRDefault="00E81B9F" w:rsidP="00E81B9F">
      <w:pPr>
        <w:spacing w:after="0"/>
        <w:ind w:firstLine="1296"/>
        <w:jc w:val="both"/>
      </w:pPr>
      <w:r>
        <w:t>2019-04-29 išplėstiniame mokytojų tarybos posėdyje</w:t>
      </w:r>
      <w:r w:rsidR="002B5B60">
        <w:t xml:space="preserve"> buvo renkami duomenys apie ugdymo organizavimą: </w:t>
      </w:r>
      <w:r>
        <w:t xml:space="preserve">vyko grupių diskusija, kokie didžiausi sunkumai diferencijuojant, individualizuojant ugdymą? Dėl kokių priežasčių? Kaip galima būtų tobulinti individualizavimą ir diferencijavimą pamokose? Kokios priemonės mums čia iš tiesų padėtų? Po diskusijos vyko mokytojų anketinė </w:t>
      </w:r>
      <w:r w:rsidR="002B5B60">
        <w:t>apklausa.</w:t>
      </w:r>
    </w:p>
    <w:p w14:paraId="779DD1E1" w14:textId="77777777" w:rsidR="00EF47D5" w:rsidRDefault="00815CAD" w:rsidP="00E81B9F">
      <w:pPr>
        <w:spacing w:after="0"/>
        <w:ind w:firstLine="1296"/>
        <w:jc w:val="both"/>
      </w:pPr>
      <w:r>
        <w:t>2019 m. balandžio</w:t>
      </w:r>
      <w:r w:rsidR="00D23104">
        <w:t xml:space="preserve"> - </w:t>
      </w:r>
      <w:r w:rsidR="00A1298C">
        <w:t xml:space="preserve">gegužės mėn. pasinaudojant IQES </w:t>
      </w:r>
      <w:proofErr w:type="spellStart"/>
      <w:r w:rsidR="00A1298C">
        <w:t>online</w:t>
      </w:r>
      <w:proofErr w:type="spellEnd"/>
      <w:r w:rsidR="00515F92">
        <w:t xml:space="preserve"> Lietuva internetine sistema vyko I-</w:t>
      </w:r>
      <w:r w:rsidR="00D23104">
        <w:t>IV kl. mokinių anketinė apklausa apie mokinio pasiekimus, pažangą, mokinio skirtybių pripažinimą, ugdymo organizavimą siekiant suasmeninti mokymąsi, galimybę patirti įvairius mokymosi būdus ir formas (įvairovė). Moki</w:t>
      </w:r>
      <w:r w:rsidR="00515F92">
        <w:t>nių apklausą vykdė IT mokytojai, klasių kuratorės</w:t>
      </w:r>
      <w:r w:rsidR="00D23104">
        <w:t xml:space="preserve">. Renkant duomenis </w:t>
      </w:r>
      <w:r w:rsidR="009A68B0">
        <w:t xml:space="preserve">pasirinktomis temomis gegužės mėn. su IV kl. mokiniais buvo organizuota apskritojo stalo diskusija. </w:t>
      </w:r>
    </w:p>
    <w:p w14:paraId="7C89962D" w14:textId="77777777" w:rsidR="009A68B0" w:rsidRDefault="009A68B0" w:rsidP="00E81B9F">
      <w:pPr>
        <w:spacing w:after="0"/>
        <w:ind w:firstLine="1296"/>
        <w:jc w:val="both"/>
      </w:pPr>
      <w:r>
        <w:t>Išplėstinio mokytojų tarybos posėdžio (2019-06-26) metu mokytojai, pasiskirstę į grupes</w:t>
      </w:r>
      <w:r w:rsidR="00515F92">
        <w:t>,</w:t>
      </w:r>
      <w:r>
        <w:t xml:space="preserve"> turėjo galim</w:t>
      </w:r>
      <w:r w:rsidR="00515F92">
        <w:t>ybę patys palyginti apibendrintu</w:t>
      </w:r>
      <w:r>
        <w:t>s kolegų ir m</w:t>
      </w:r>
      <w:r w:rsidR="00515F92">
        <w:t>okinių atsakymus (klausimai</w:t>
      </w:r>
      <w:r>
        <w:t xml:space="preserve"> mokiniams ir mokytojams ta pačia tema), rengė išvadas ir rekomendacijas. </w:t>
      </w:r>
    </w:p>
    <w:p w14:paraId="45533CDA" w14:textId="77777777" w:rsidR="008E42AB" w:rsidRDefault="008E42AB" w:rsidP="00E81B9F">
      <w:pPr>
        <w:spacing w:after="0"/>
        <w:ind w:firstLine="1296"/>
        <w:jc w:val="both"/>
      </w:pPr>
      <w:r>
        <w:t>2019 m. spalio 28 d. išplėstiniame mokytojų tarybos posėdyje pedagoginiams darbuotojams buvo pristatyti temų „Pasiekimai ir pažanga“, „Vadovavimas mokymuisi</w:t>
      </w:r>
      <w:r w:rsidR="00515F92">
        <w:t>“</w:t>
      </w:r>
      <w:r>
        <w:t xml:space="preserve"> stiprieji ir tobulintini veiklos aspektai, rekomend</w:t>
      </w:r>
      <w:r w:rsidR="00515F92">
        <w:t>acijos veiklos kokybei gerinti.</w:t>
      </w:r>
    </w:p>
    <w:p w14:paraId="25523E74" w14:textId="77777777" w:rsidR="008E42AB" w:rsidRDefault="008E42AB" w:rsidP="00E81B9F">
      <w:pPr>
        <w:spacing w:after="0"/>
        <w:ind w:firstLine="1296"/>
        <w:jc w:val="both"/>
        <w:rPr>
          <w:u w:val="single"/>
        </w:rPr>
      </w:pPr>
      <w:r>
        <w:rPr>
          <w:u w:val="single"/>
        </w:rPr>
        <w:lastRenderedPageBreak/>
        <w:t>Įsivertinimo išvados:</w:t>
      </w:r>
    </w:p>
    <w:p w14:paraId="5F32B803" w14:textId="77777777" w:rsidR="008E42AB" w:rsidRDefault="008E42AB" w:rsidP="008E42AB">
      <w:pPr>
        <w:pStyle w:val="Sraopastraipa"/>
        <w:numPr>
          <w:ilvl w:val="0"/>
          <w:numId w:val="2"/>
        </w:numPr>
        <w:spacing w:after="0"/>
        <w:jc w:val="both"/>
      </w:pPr>
      <w:r>
        <w:t>Tema „Pasiekimai ir pažanga“ (rodiklis „Mokinio pasiekimai ir pažanga“ 1.2</w:t>
      </w:r>
      <w:r w:rsidR="00515F92">
        <w:t>.1).</w:t>
      </w:r>
    </w:p>
    <w:p w14:paraId="37CA3D0E" w14:textId="77777777" w:rsidR="008E42AB" w:rsidRDefault="00842B49" w:rsidP="00842B49">
      <w:pPr>
        <w:pStyle w:val="Sraopastraipa"/>
        <w:numPr>
          <w:ilvl w:val="1"/>
          <w:numId w:val="3"/>
        </w:numPr>
        <w:spacing w:after="0"/>
        <w:jc w:val="both"/>
      </w:pPr>
      <w:r>
        <w:t xml:space="preserve"> </w:t>
      </w:r>
      <w:r w:rsidR="008E42AB">
        <w:t xml:space="preserve">Atliekant temos įsivertinimą 95% I-IV kl. mokinių, dalyvavusių apklausoje, </w:t>
      </w:r>
    </w:p>
    <w:p w14:paraId="6495267D" w14:textId="77777777" w:rsidR="008E42AB" w:rsidRDefault="008E42AB" w:rsidP="00842B49">
      <w:pPr>
        <w:spacing w:after="0"/>
        <w:jc w:val="both"/>
      </w:pPr>
      <w:r>
        <w:t>patvirtino, kad jaučia atsakomybę už savo mokymąsi; tas pats procentas mokinių sutiko su teiginiu, kad „mūsų mokykla suteikia pakankamai užsienio k. žinių</w:t>
      </w:r>
      <w:r w:rsidR="00BA6547">
        <w:t xml:space="preserve"> ir įgūdžių</w:t>
      </w:r>
      <w:r w:rsidR="00515F92">
        <w:t xml:space="preserve">“ </w:t>
      </w:r>
      <w:r w:rsidR="00BA6547">
        <w:t>(4 lygis</w:t>
      </w:r>
      <w:r w:rsidR="00515F92">
        <w:t>).</w:t>
      </w:r>
    </w:p>
    <w:p w14:paraId="48F27289" w14:textId="77777777" w:rsidR="00A57360" w:rsidRDefault="00842B49" w:rsidP="00842B49">
      <w:pPr>
        <w:pStyle w:val="Sraopastraipa"/>
        <w:numPr>
          <w:ilvl w:val="1"/>
          <w:numId w:val="2"/>
        </w:numPr>
        <w:spacing w:after="0"/>
        <w:jc w:val="both"/>
      </w:pPr>
      <w:r>
        <w:t xml:space="preserve"> </w:t>
      </w:r>
      <w:r w:rsidR="001D726B">
        <w:t xml:space="preserve">Apie geras galimybes dalyvauti gimnazijoje organizuojamų projektų, renginių, </w:t>
      </w:r>
    </w:p>
    <w:p w14:paraId="1820C58B" w14:textId="77777777" w:rsidR="00BA6547" w:rsidRDefault="001D726B" w:rsidP="00842B49">
      <w:pPr>
        <w:spacing w:after="0"/>
        <w:jc w:val="both"/>
      </w:pPr>
      <w:r>
        <w:t>pilietinių iniciatyvų, konkursų, olimpiadų veikloje tvirtinimo 93% respondentų. (4</w:t>
      </w:r>
      <w:r w:rsidR="009A0728">
        <w:t xml:space="preserve"> lygis</w:t>
      </w:r>
      <w:r>
        <w:t>) Tačiau tik 18% mokinių visur dalyvauja, nes yra aktyvūs, iniciatyvūs, 70% mokinių gimnazijos organizuotose veiklose dalyvauja tik tada</w:t>
      </w:r>
      <w:r w:rsidR="00525A29">
        <w:t>,</w:t>
      </w:r>
      <w:r>
        <w:t xml:space="preserve"> kai kviečia mokytojai ar draugai; 12% mokinių pasirinko atsakymą, kad veiklose mokykloje ar mieste iš viso nedalyvauja, nes tai jų nedomina arba veiklos nepatinka. </w:t>
      </w:r>
    </w:p>
    <w:p w14:paraId="3C471BD2" w14:textId="77777777" w:rsidR="00A370A2" w:rsidRDefault="00525A29" w:rsidP="00525A29">
      <w:pPr>
        <w:pStyle w:val="Sraopastraipa"/>
        <w:numPr>
          <w:ilvl w:val="1"/>
          <w:numId w:val="5"/>
        </w:numPr>
        <w:spacing w:after="0"/>
        <w:jc w:val="both"/>
      </w:pPr>
      <w:r>
        <w:t>Daroma p</w:t>
      </w:r>
      <w:r w:rsidR="00A370A2">
        <w:t xml:space="preserve">ažanga mokiniui teikia augimo džiaugsmą ir atrodo prasminga. </w:t>
      </w:r>
    </w:p>
    <w:p w14:paraId="0F031538" w14:textId="77777777" w:rsidR="00A370A2" w:rsidRDefault="00525A29" w:rsidP="00A370A2">
      <w:pPr>
        <w:spacing w:after="0"/>
        <w:jc w:val="both"/>
      </w:pPr>
      <w:r>
        <w:t xml:space="preserve">92% tyrime </w:t>
      </w:r>
      <w:r w:rsidR="00A370A2">
        <w:t xml:space="preserve">dalyvavusių mokinių teigia, kad jiems svarbu daryti mokymosi pažangą. 86% - kad vis tiek mokytųsi, jei mokslas būtų ir neprivalomas (I-II kl. mok.), tas pats procentas mokinių teigia žiną, ką turi išmokyti, kad gautų tuos pažymius, kurių nori, 83% - kad mokykloje yra geros galimybės, išmokti tai, ko mokiniui reikia (3 lygis). </w:t>
      </w:r>
    </w:p>
    <w:p w14:paraId="0451B53A" w14:textId="77777777" w:rsidR="005314F4" w:rsidRDefault="00A370A2" w:rsidP="00525A29">
      <w:pPr>
        <w:pStyle w:val="Sraopastraipa"/>
        <w:numPr>
          <w:ilvl w:val="1"/>
          <w:numId w:val="5"/>
        </w:numPr>
        <w:spacing w:after="0"/>
        <w:jc w:val="both"/>
      </w:pPr>
      <w:r>
        <w:t xml:space="preserve">Kad gimnazijoje didelis dėmesys skiriamas gamtos mokslams, patvirtino ir </w:t>
      </w:r>
    </w:p>
    <w:p w14:paraId="4DA2282B" w14:textId="77777777" w:rsidR="00A370A2" w:rsidRDefault="00A370A2" w:rsidP="005314F4">
      <w:pPr>
        <w:spacing w:after="0"/>
        <w:jc w:val="both"/>
      </w:pPr>
      <w:r>
        <w:t>mokiniai: 91% jų teigia, kad mokykla jiems suteikia pakankamai biologijos,</w:t>
      </w:r>
      <w:r w:rsidR="005314F4">
        <w:t xml:space="preserve"> </w:t>
      </w:r>
      <w:r>
        <w:t>chemijos, fizikos žinių ir įgūdžių (4 lygis).</w:t>
      </w:r>
    </w:p>
    <w:p w14:paraId="60EBD901" w14:textId="77777777" w:rsidR="005314F4" w:rsidRDefault="005314F4" w:rsidP="00525A29">
      <w:pPr>
        <w:pStyle w:val="Sraopastraipa"/>
        <w:numPr>
          <w:ilvl w:val="1"/>
          <w:numId w:val="5"/>
        </w:numPr>
        <w:spacing w:after="0"/>
        <w:jc w:val="both"/>
      </w:pPr>
      <w:r>
        <w:t xml:space="preserve">Mokinių pasiekimų ir pažangos pastovumą liudija mokinių pritarimas teiginiui, kad </w:t>
      </w:r>
    </w:p>
    <w:p w14:paraId="52F0DDF8" w14:textId="77777777" w:rsidR="005314F4" w:rsidRDefault="005314F4" w:rsidP="005314F4">
      <w:pPr>
        <w:spacing w:after="0"/>
        <w:jc w:val="both"/>
      </w:pPr>
      <w:r>
        <w:t xml:space="preserve">mokykla suteikia pakankamai gimtosios kalbos, matematikos, geografijos ir istorijos žinių ir įgūdžių (89%). </w:t>
      </w:r>
      <w:r w:rsidR="00EF125A">
        <w:t>Tas pats procentas mokinių teigia, kad mūsų gimnazija tinkamai parengia tolimesniam mokymuisi ir studijoms (3 lygis).</w:t>
      </w:r>
    </w:p>
    <w:p w14:paraId="7D804E6E" w14:textId="77777777" w:rsidR="00EF125A" w:rsidRDefault="00F46B3A" w:rsidP="005314F4">
      <w:pPr>
        <w:spacing w:after="0"/>
        <w:jc w:val="both"/>
      </w:pPr>
      <w:r>
        <w:tab/>
        <w:t xml:space="preserve">1.5. </w:t>
      </w:r>
      <w:r w:rsidR="00EF125A">
        <w:t>Kad darytų mokymosi pažangą</w:t>
      </w:r>
      <w:r>
        <w:t>,</w:t>
      </w:r>
      <w:r w:rsidR="00EF125A">
        <w:t xml:space="preserve"> 78%</w:t>
      </w:r>
      <w:r w:rsidR="00401BB3">
        <w:t xml:space="preserve"> respondentų</w:t>
      </w:r>
      <w:r>
        <w:t xml:space="preserve"> teigia sulaukią</w:t>
      </w:r>
      <w:r w:rsidR="00401BB3">
        <w:t xml:space="preserve"> pagalbos iš mokytojų (3 lygis), 70% - yra patenkinti savo mokymosi rezultatais (3 lygis).</w:t>
      </w:r>
    </w:p>
    <w:p w14:paraId="3E4DBBE9" w14:textId="77777777" w:rsidR="00401BB3" w:rsidRDefault="00401BB3" w:rsidP="005314F4">
      <w:pPr>
        <w:spacing w:after="0"/>
        <w:jc w:val="both"/>
      </w:pPr>
      <w:r>
        <w:tab/>
        <w:t>2. Tema „Vadovavimas mokymuisi“ (rodiklis „Ugdymo(</w:t>
      </w:r>
      <w:proofErr w:type="spellStart"/>
      <w:r>
        <w:t>si</w:t>
      </w:r>
      <w:proofErr w:type="spellEnd"/>
      <w:r>
        <w:t>) organizavimas“ 2.2.2).</w:t>
      </w:r>
    </w:p>
    <w:p w14:paraId="472EAD7D" w14:textId="77777777" w:rsidR="00401BB3" w:rsidRDefault="00401BB3" w:rsidP="005314F4">
      <w:pPr>
        <w:spacing w:after="0"/>
        <w:jc w:val="both"/>
      </w:pPr>
      <w:r>
        <w:tab/>
        <w:t xml:space="preserve">2.1. Organizuojant ugdymą yra atsižvelgiama į mokinių skirtybes. 82% tyrime dalyvavusių mokinių ir 100% mokytojų pritaria teiginiui, kad gabesni klasės mokiniai, kurie per pamoką greitai atlieka užduotis, gauna papildomų užduočių. Apie visada gaunamą pagalbą, jeigu jos reikia mokiniui arba mokinių grupei pamokų metu atliekant užduotis tvirtina 89% I-IV kl. mokinių. Mokytojų atsakymai apklausoje tai patvirtina (3 lygis). </w:t>
      </w:r>
    </w:p>
    <w:p w14:paraId="64C27810" w14:textId="77777777" w:rsidR="00D64DC4" w:rsidRDefault="00D64DC4" w:rsidP="005314F4">
      <w:pPr>
        <w:spacing w:after="0"/>
        <w:jc w:val="both"/>
      </w:pPr>
      <w:r>
        <w:tab/>
        <w:t xml:space="preserve">2.2. Siekiama suasmeninti mokymąsi: 80% respondentų mokinių teigia, kad per pamoką, jei reikia, gali pasilengvinti skiriamų užduočių atlikimą: naudotis žodynu, atlikti užduotį kartu su draugu ir pan. (3 lygis). Kad į užduočių atlikimą pamokos metu įtraukiami visi klasės mokiniai pastebi 78% tyrime dalyvavusių mokinių ir 100% mokytojų. </w:t>
      </w:r>
    </w:p>
    <w:p w14:paraId="1384EDFC" w14:textId="77777777" w:rsidR="00D64DC4" w:rsidRDefault="00D64DC4" w:rsidP="005314F4">
      <w:pPr>
        <w:spacing w:after="0"/>
        <w:jc w:val="both"/>
      </w:pPr>
      <w:r>
        <w:tab/>
        <w:t>2.3. Mokiniams sudaromos galimybės patirti įvairius mokymosi būdus ir formas: su teiginiu sutinka 69% tyrime dalyvavusių mokinių ir 96% mokytojų (3 lygis).</w:t>
      </w:r>
    </w:p>
    <w:p w14:paraId="6DAA8CCC" w14:textId="77777777" w:rsidR="004E27A4" w:rsidRDefault="004E27A4" w:rsidP="005314F4">
      <w:pPr>
        <w:spacing w:after="0"/>
        <w:jc w:val="both"/>
      </w:pPr>
      <w:r>
        <w:tab/>
        <w:t>2.4. Tik patenkinamai (2 lygis) mokiniai įvertino teiginį „Pamokos metu mokytojai grupuoja mokinius pagal jų mokymosi pasiekimus“ (pritarė 38% mokinių; 21% mokytojų teigė, kad tai daro dažnai, 71% - kartais).</w:t>
      </w:r>
    </w:p>
    <w:p w14:paraId="42E86D6A" w14:textId="77777777" w:rsidR="004E27A4" w:rsidRDefault="004E27A4" w:rsidP="005314F4">
      <w:pPr>
        <w:spacing w:after="0"/>
        <w:jc w:val="both"/>
      </w:pPr>
      <w:r>
        <w:tab/>
        <w:t xml:space="preserve">2.5. </w:t>
      </w:r>
      <w:r w:rsidR="00092C81">
        <w:t xml:space="preserve">Pamokoje mokiniai pasigenda didesnės pasirinko galimybės: tik 33% tyrime dalyvavusių mokinių teigia pamokoje gali pasirinkti, kokie jie sugebės išmokti žodžiu ar atlikti </w:t>
      </w:r>
      <w:proofErr w:type="spellStart"/>
      <w:r w:rsidR="00092C81">
        <w:t>pratimus</w:t>
      </w:r>
      <w:proofErr w:type="spellEnd"/>
      <w:r w:rsidR="00092C81">
        <w:t xml:space="preserve">. Tą patvirtina ir mokytojai (tik 8% mokytojų tai daro dažnai). Apie pamokos metu mokiniams skiriamas skirtingas užduotis patvirtino 36% respondentų (tik 25% mokytojų tai daro dažnai). Pasirinkti skirtingus namų darbų atlikimo būdus, anot mokinių, leidžia 23% mokytojų (mokytojų nuomonė su mokinių sutinka). </w:t>
      </w:r>
    </w:p>
    <w:p w14:paraId="69BA465C" w14:textId="77777777" w:rsidR="00244A25" w:rsidRDefault="00244A25" w:rsidP="005314F4">
      <w:pPr>
        <w:spacing w:after="0"/>
        <w:jc w:val="both"/>
        <w:rPr>
          <w:noProof/>
          <w:lang w:val="en-US"/>
        </w:rPr>
      </w:pPr>
    </w:p>
    <w:p w14:paraId="2A2A22DF" w14:textId="77777777" w:rsidR="00244A25" w:rsidRDefault="00244A25" w:rsidP="005314F4">
      <w:pPr>
        <w:spacing w:after="0"/>
        <w:jc w:val="both"/>
      </w:pPr>
      <w:r w:rsidRPr="00244A25">
        <w:rPr>
          <w:noProof/>
          <w:lang w:val="en-US"/>
        </w:rPr>
        <w:lastRenderedPageBreak/>
        <w:drawing>
          <wp:inline distT="0" distB="0" distL="0" distR="0" wp14:anchorId="21240F1D" wp14:editId="7F648F31">
            <wp:extent cx="4448175" cy="19050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1905000"/>
                    </a:xfrm>
                    <a:prstGeom prst="rect">
                      <a:avLst/>
                    </a:prstGeom>
                    <a:noFill/>
                    <a:ln>
                      <a:noFill/>
                    </a:ln>
                  </pic:spPr>
                </pic:pic>
              </a:graphicData>
            </a:graphic>
          </wp:inline>
        </w:drawing>
      </w:r>
    </w:p>
    <w:p w14:paraId="2D888A9F" w14:textId="77777777" w:rsidR="00244A25" w:rsidRDefault="00244A25" w:rsidP="005314F4">
      <w:pPr>
        <w:spacing w:after="0"/>
        <w:jc w:val="both"/>
      </w:pPr>
      <w:r w:rsidRPr="00244A25">
        <w:rPr>
          <w:noProof/>
          <w:lang w:val="en-US"/>
        </w:rPr>
        <w:drawing>
          <wp:inline distT="0" distB="0" distL="0" distR="0" wp14:anchorId="4FD64BD4" wp14:editId="6B27D5C3">
            <wp:extent cx="4410075" cy="17716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1771650"/>
                    </a:xfrm>
                    <a:prstGeom prst="rect">
                      <a:avLst/>
                    </a:prstGeom>
                    <a:noFill/>
                    <a:ln>
                      <a:noFill/>
                    </a:ln>
                  </pic:spPr>
                </pic:pic>
              </a:graphicData>
            </a:graphic>
          </wp:inline>
        </w:drawing>
      </w:r>
    </w:p>
    <w:p w14:paraId="24ABA1BC" w14:textId="77777777" w:rsidR="00951661" w:rsidRDefault="00951661" w:rsidP="005314F4">
      <w:pPr>
        <w:spacing w:after="0"/>
        <w:jc w:val="both"/>
        <w:rPr>
          <w:u w:val="single"/>
        </w:rPr>
      </w:pPr>
    </w:p>
    <w:p w14:paraId="6A3AC5C8" w14:textId="70D4897E" w:rsidR="00620209" w:rsidRDefault="00620209" w:rsidP="005314F4">
      <w:pPr>
        <w:spacing w:after="0"/>
        <w:jc w:val="both"/>
        <w:rPr>
          <w:u w:val="single"/>
        </w:rPr>
      </w:pPr>
      <w:r>
        <w:rPr>
          <w:u w:val="single"/>
        </w:rPr>
        <w:t>R</w:t>
      </w:r>
      <w:r w:rsidRPr="00620209">
        <w:rPr>
          <w:u w:val="single"/>
        </w:rPr>
        <w:t>ekomendacijos</w:t>
      </w:r>
      <w:r>
        <w:rPr>
          <w:u w:val="single"/>
        </w:rPr>
        <w:t>:</w:t>
      </w:r>
    </w:p>
    <w:p w14:paraId="50BB8CD5" w14:textId="2AD45C21" w:rsidR="00951661" w:rsidRDefault="00951661" w:rsidP="00951661">
      <w:pPr>
        <w:pStyle w:val="Sraopastraipa"/>
        <w:numPr>
          <w:ilvl w:val="0"/>
          <w:numId w:val="6"/>
        </w:numPr>
        <w:spacing w:after="0"/>
        <w:jc w:val="both"/>
      </w:pPr>
      <w:r>
        <w:t xml:space="preserve">Kadangi mokiniams svarbu daryti mokymosi pažangą - organizuoti mokymosi pasiekimų </w:t>
      </w:r>
      <w:proofErr w:type="spellStart"/>
      <w:r>
        <w:t>aptarimus</w:t>
      </w:r>
      <w:proofErr w:type="spellEnd"/>
      <w:r>
        <w:t xml:space="preserve">, refleksijas (esant galimybei dažniau nei kartą per semestrą), kurių metu mokinys turėtų galimybę pastebėti savo pažangą. </w:t>
      </w:r>
    </w:p>
    <w:p w14:paraId="6BC2898E" w14:textId="5E6C60A0" w:rsidR="00620209" w:rsidRDefault="00951661" w:rsidP="00951661">
      <w:pPr>
        <w:pStyle w:val="Sraopastraipa"/>
        <w:numPr>
          <w:ilvl w:val="0"/>
          <w:numId w:val="6"/>
        </w:numPr>
        <w:spacing w:after="0"/>
        <w:jc w:val="both"/>
      </w:pPr>
      <w:r>
        <w:t xml:space="preserve">Skirti užduotis, kurios reikalautų skirtingų mokinių gebėjimų (pvz. vieni pristato, kiti nupiešia, dar kiti paruošia testą klasiokams ar pan.) ir leisti mokiniams pasirinkti vieną iš jų. </w:t>
      </w:r>
    </w:p>
    <w:p w14:paraId="213D6CCF" w14:textId="059CDF58" w:rsidR="00951661" w:rsidRDefault="00951661" w:rsidP="00951661">
      <w:pPr>
        <w:pStyle w:val="Sraopastraipa"/>
        <w:numPr>
          <w:ilvl w:val="0"/>
          <w:numId w:val="6"/>
        </w:numPr>
        <w:spacing w:after="0"/>
        <w:jc w:val="both"/>
      </w:pPr>
      <w:r>
        <w:t xml:space="preserve">Nustatyti labai aiškius vertinimo kriterijus už skirtingo lygio užduotis. </w:t>
      </w:r>
    </w:p>
    <w:p w14:paraId="6E30DC7A" w14:textId="2FDF3A9A" w:rsidR="00951661" w:rsidRDefault="00951661" w:rsidP="00951661">
      <w:pPr>
        <w:pStyle w:val="Sraopastraipa"/>
        <w:numPr>
          <w:ilvl w:val="0"/>
          <w:numId w:val="6"/>
        </w:numPr>
        <w:spacing w:after="0"/>
        <w:jc w:val="both"/>
      </w:pPr>
      <w:r>
        <w:t>Pasinaudoti stiprių mokinių kompetencijomis – leisti jiems padėti silpnesniems.</w:t>
      </w:r>
    </w:p>
    <w:p w14:paraId="21D7ECE8" w14:textId="24967C4D" w:rsidR="00951661" w:rsidRDefault="00C03B23" w:rsidP="00951661">
      <w:pPr>
        <w:pStyle w:val="Sraopastraipa"/>
        <w:numPr>
          <w:ilvl w:val="0"/>
          <w:numId w:val="6"/>
        </w:numPr>
        <w:spacing w:after="0"/>
        <w:jc w:val="both"/>
      </w:pPr>
      <w:r>
        <w:t xml:space="preserve">Kuo daugiau darbo grupėse </w:t>
      </w:r>
      <w:r w:rsidR="00951661">
        <w:t xml:space="preserve">padėti mokiniams jausti, jog jie turi galimybę rinktis užduotis ar vaidmenis grupėje, priklausomai nuo gautos užduoties. </w:t>
      </w:r>
    </w:p>
    <w:p w14:paraId="637712AA" w14:textId="77777777" w:rsidR="00C03B23" w:rsidRDefault="00C03B23" w:rsidP="00C03B23">
      <w:pPr>
        <w:spacing w:after="0"/>
        <w:jc w:val="both"/>
      </w:pPr>
    </w:p>
    <w:p w14:paraId="170B7EC0" w14:textId="6CCCA381" w:rsidR="00C03B23" w:rsidRDefault="00C03B23" w:rsidP="00C03B23">
      <w:pPr>
        <w:spacing w:after="0"/>
        <w:jc w:val="both"/>
      </w:pPr>
      <w:r>
        <w:t>Parengė</w:t>
      </w:r>
    </w:p>
    <w:p w14:paraId="01A97990" w14:textId="0D05910E" w:rsidR="00CD0953" w:rsidRDefault="00CD0953" w:rsidP="00C03B23">
      <w:pPr>
        <w:spacing w:after="0"/>
        <w:jc w:val="both"/>
      </w:pPr>
      <w:r>
        <w:t>Pavaduotoja R. Pupinytė</w:t>
      </w:r>
      <w:bookmarkStart w:id="0" w:name="_GoBack"/>
      <w:bookmarkEnd w:id="0"/>
    </w:p>
    <w:p w14:paraId="396AE7E6" w14:textId="77777777" w:rsidR="00951661" w:rsidRDefault="00951661" w:rsidP="00951661">
      <w:pPr>
        <w:pStyle w:val="Sraopastraipa"/>
        <w:spacing w:after="0"/>
        <w:jc w:val="both"/>
      </w:pPr>
    </w:p>
    <w:p w14:paraId="0ED6AF59" w14:textId="5D11953D" w:rsidR="00951661" w:rsidRPr="00951661" w:rsidRDefault="00951661" w:rsidP="00951661"/>
    <w:p w14:paraId="06972FF0" w14:textId="7116B771" w:rsidR="00951661" w:rsidRDefault="00951661" w:rsidP="00951661"/>
    <w:p w14:paraId="0F885F2B" w14:textId="15640A15" w:rsidR="00951661" w:rsidRPr="00951661" w:rsidRDefault="00951661" w:rsidP="00951661"/>
    <w:sectPr w:rsidR="00951661" w:rsidRPr="009516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3423"/>
    <w:multiLevelType w:val="hybridMultilevel"/>
    <w:tmpl w:val="85E87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C4C64"/>
    <w:multiLevelType w:val="hybridMultilevel"/>
    <w:tmpl w:val="7DB86CAA"/>
    <w:lvl w:ilvl="0" w:tplc="DDB61672">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A223968"/>
    <w:multiLevelType w:val="multilevel"/>
    <w:tmpl w:val="1E32C130"/>
    <w:lvl w:ilvl="0">
      <w:start w:val="1"/>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 w15:restartNumberingAfterBreak="0">
    <w:nsid w:val="5FBD2B49"/>
    <w:multiLevelType w:val="multilevel"/>
    <w:tmpl w:val="88686F6A"/>
    <w:lvl w:ilvl="0">
      <w:start w:val="1"/>
      <w:numFmt w:val="decimal"/>
      <w:lvlText w:val="%1."/>
      <w:lvlJc w:val="left"/>
      <w:pPr>
        <w:ind w:left="1656" w:hanging="360"/>
      </w:pPr>
      <w:rPr>
        <w:rFonts w:hint="default"/>
      </w:rPr>
    </w:lvl>
    <w:lvl w:ilvl="1">
      <w:start w:val="2"/>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697A337E"/>
    <w:multiLevelType w:val="hybridMultilevel"/>
    <w:tmpl w:val="E13E9A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ED651C"/>
    <w:multiLevelType w:val="multilevel"/>
    <w:tmpl w:val="88686F6A"/>
    <w:lvl w:ilvl="0">
      <w:start w:val="1"/>
      <w:numFmt w:val="decimal"/>
      <w:lvlText w:val="%1."/>
      <w:lvlJc w:val="left"/>
      <w:pPr>
        <w:ind w:left="1656" w:hanging="360"/>
      </w:pPr>
      <w:rPr>
        <w:rFonts w:hint="default"/>
      </w:rPr>
    </w:lvl>
    <w:lvl w:ilvl="1">
      <w:start w:val="2"/>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14"/>
    <w:rsid w:val="00092C81"/>
    <w:rsid w:val="000E7C67"/>
    <w:rsid w:val="001D726B"/>
    <w:rsid w:val="00213C89"/>
    <w:rsid w:val="00217C5D"/>
    <w:rsid w:val="00244A25"/>
    <w:rsid w:val="002B5B60"/>
    <w:rsid w:val="00401BB3"/>
    <w:rsid w:val="004C7446"/>
    <w:rsid w:val="004E27A4"/>
    <w:rsid w:val="00515F92"/>
    <w:rsid w:val="00525A29"/>
    <w:rsid w:val="005314F4"/>
    <w:rsid w:val="005354F2"/>
    <w:rsid w:val="00620209"/>
    <w:rsid w:val="006432F9"/>
    <w:rsid w:val="00667CB3"/>
    <w:rsid w:val="00737953"/>
    <w:rsid w:val="00815CAD"/>
    <w:rsid w:val="00842B49"/>
    <w:rsid w:val="008E42AB"/>
    <w:rsid w:val="00951661"/>
    <w:rsid w:val="009A0728"/>
    <w:rsid w:val="009A2EE0"/>
    <w:rsid w:val="009A68B0"/>
    <w:rsid w:val="00A1298C"/>
    <w:rsid w:val="00A370A2"/>
    <w:rsid w:val="00A57360"/>
    <w:rsid w:val="00A8757A"/>
    <w:rsid w:val="00BA6547"/>
    <w:rsid w:val="00C03B23"/>
    <w:rsid w:val="00CD0953"/>
    <w:rsid w:val="00D23104"/>
    <w:rsid w:val="00D64DC4"/>
    <w:rsid w:val="00DD7A83"/>
    <w:rsid w:val="00E54114"/>
    <w:rsid w:val="00E81B9F"/>
    <w:rsid w:val="00EF125A"/>
    <w:rsid w:val="00EF47D5"/>
    <w:rsid w:val="00F46B3A"/>
    <w:rsid w:val="00F84BC2"/>
    <w:rsid w:val="00FC0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C0C8"/>
  <w15:chartTrackingRefBased/>
  <w15:docId w15:val="{740EECF5-90AE-414B-B421-B5F5A0A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5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6336</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Windows User</cp:lastModifiedBy>
  <cp:revision>4</cp:revision>
  <dcterms:created xsi:type="dcterms:W3CDTF">2019-11-22T06:16:00Z</dcterms:created>
  <dcterms:modified xsi:type="dcterms:W3CDTF">2019-12-20T11:09:00Z</dcterms:modified>
</cp:coreProperties>
</file>